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0AA92" w14:textId="77777777" w:rsidR="000C0467" w:rsidRDefault="00B23432">
      <w:pPr>
        <w:pStyle w:val="Body"/>
        <w:rPr>
          <w:rFonts w:ascii="Minion Pro" w:eastAsia="Minion Pro" w:hAnsi="Minion Pro" w:cs="Minion Pro"/>
        </w:rPr>
      </w:pPr>
      <w:r>
        <w:rPr>
          <w:rFonts w:ascii="Minion Pro" w:hAnsi="Minion Pro"/>
        </w:rPr>
        <w:t xml:space="preserve">NO GREEN BANANAS </w:t>
      </w:r>
      <w:proofErr w:type="spellStart"/>
      <w:r>
        <w:rPr>
          <w:rFonts w:ascii="Minion Pro" w:hAnsi="Minion Pro"/>
        </w:rPr>
        <w:t>by</w:t>
      </w:r>
      <w:proofErr w:type="spellEnd"/>
      <w:r>
        <w:rPr>
          <w:rFonts w:ascii="Minion Pro" w:hAnsi="Minion Pro"/>
        </w:rPr>
        <w:t xml:space="preserve"> Al </w:t>
      </w:r>
      <w:proofErr w:type="spellStart"/>
      <w:r>
        <w:rPr>
          <w:rFonts w:ascii="Minion Pro" w:hAnsi="Minion Pro"/>
        </w:rPr>
        <w:t>Diestelkamp</w:t>
      </w:r>
      <w:proofErr w:type="spellEnd"/>
      <w:r>
        <w:rPr>
          <w:rFonts w:ascii="Minion Pro" w:hAnsi="Minion Pro"/>
        </w:rPr>
        <w:tab/>
      </w:r>
      <w:r>
        <w:rPr>
          <w:rFonts w:ascii="Minion Pro" w:hAnsi="Minion Pro"/>
        </w:rPr>
        <w:tab/>
      </w:r>
      <w:r>
        <w:rPr>
          <w:rFonts w:ascii="Minion Pro" w:hAnsi="Minion Pro"/>
        </w:rPr>
        <w:tab/>
      </w:r>
    </w:p>
    <w:p w14:paraId="502C6E7E" w14:textId="77777777" w:rsidR="000C0467" w:rsidRDefault="000C0467">
      <w:pPr>
        <w:pStyle w:val="Body"/>
        <w:rPr>
          <w:rFonts w:ascii="Minion Pro" w:eastAsia="Minion Pro" w:hAnsi="Minion Pro" w:cs="Minion Pro"/>
        </w:rPr>
      </w:pPr>
    </w:p>
    <w:p w14:paraId="5397AE3D" w14:textId="77777777" w:rsidR="000C0467" w:rsidRDefault="000C0467">
      <w:pPr>
        <w:pStyle w:val="Body"/>
        <w:rPr>
          <w:rFonts w:ascii="Minion Pro" w:eastAsia="Minion Pro" w:hAnsi="Minion Pro" w:cs="Minion Pro"/>
        </w:rPr>
      </w:pPr>
    </w:p>
    <w:p w14:paraId="7D044B86" w14:textId="77777777" w:rsidR="000C0467" w:rsidRPr="00B23432" w:rsidRDefault="00B23432">
      <w:pPr>
        <w:pStyle w:val="Body"/>
        <w:rPr>
          <w:rFonts w:ascii="Minion Pro" w:eastAsia="Minion Pro" w:hAnsi="Minion Pro" w:cs="Minion Pro"/>
          <w:color w:val="auto"/>
        </w:rPr>
      </w:pPr>
      <w:bookmarkStart w:id="0" w:name="_GoBack"/>
      <w:r w:rsidRPr="00B23432">
        <w:rPr>
          <w:rFonts w:ascii="Minion Pro" w:hAnsi="Minion Pro"/>
          <w:color w:val="auto"/>
          <w:lang w:val="en-US"/>
        </w:rPr>
        <w:t xml:space="preserve">I have a </w:t>
      </w:r>
      <w:r w:rsidRPr="00B23432">
        <w:rPr>
          <w:rFonts w:ascii="Minion Pro" w:hAnsi="Minion Pro"/>
          <w:color w:val="auto"/>
          <w:lang w:val="en-US"/>
        </w:rPr>
        <w:t>“</w:t>
      </w:r>
      <w:r w:rsidRPr="00B23432">
        <w:rPr>
          <w:rFonts w:ascii="Minion Pro" w:hAnsi="Minion Pro"/>
          <w:color w:val="auto"/>
          <w:lang w:val="en-US"/>
        </w:rPr>
        <w:t>friend</w:t>
      </w:r>
      <w:r w:rsidRPr="00B23432">
        <w:rPr>
          <w:rFonts w:ascii="Minion Pro" w:hAnsi="Minion Pro"/>
          <w:color w:val="auto"/>
          <w:lang w:val="en-US"/>
        </w:rPr>
        <w:t xml:space="preserve">” </w:t>
      </w:r>
      <w:r w:rsidRPr="00B23432">
        <w:rPr>
          <w:rFonts w:ascii="Minion Pro" w:hAnsi="Minion Pro"/>
          <w:color w:val="auto"/>
          <w:lang w:val="en-US"/>
        </w:rPr>
        <w:t>who occasionally suggests that I should not buy any green bananas. It</w:t>
      </w:r>
      <w:r w:rsidRPr="00B23432">
        <w:rPr>
          <w:rFonts w:ascii="Minion Pro" w:hAnsi="Minion Pro"/>
          <w:color w:val="auto"/>
          <w:lang w:val="en-US"/>
        </w:rPr>
        <w:t>’</w:t>
      </w:r>
      <w:r w:rsidRPr="00B23432">
        <w:rPr>
          <w:rFonts w:ascii="Minion Pro" w:hAnsi="Minion Pro"/>
          <w:color w:val="auto"/>
          <w:lang w:val="en-US"/>
        </w:rPr>
        <w:t xml:space="preserve">s his unoriginal way of reminding me that I am getting </w:t>
      </w:r>
      <w:r w:rsidRPr="00B23432">
        <w:rPr>
          <w:rFonts w:ascii="Minion Pro" w:hAnsi="Minion Pro"/>
          <w:i/>
          <w:iCs/>
          <w:color w:val="auto"/>
          <w:lang w:val="en-US"/>
        </w:rPr>
        <w:t>really</w:t>
      </w:r>
      <w:r w:rsidRPr="00B23432">
        <w:rPr>
          <w:rFonts w:ascii="Minion Pro" w:hAnsi="Minion Pro"/>
          <w:color w:val="auto"/>
          <w:lang w:val="en-US"/>
        </w:rPr>
        <w:t xml:space="preserve"> old. Of course, the Scriptures do an adequate job of warning about the brevity and uncertainty of this earthly life. In Moses</w:t>
      </w:r>
      <w:r w:rsidRPr="00B23432">
        <w:rPr>
          <w:rFonts w:ascii="Minion Pro" w:hAnsi="Minion Pro"/>
          <w:color w:val="auto"/>
          <w:lang w:val="en-US"/>
        </w:rPr>
        <w:t xml:space="preserve">’ </w:t>
      </w:r>
      <w:r w:rsidRPr="00B23432">
        <w:rPr>
          <w:rFonts w:ascii="Minion Pro" w:hAnsi="Minion Pro"/>
          <w:color w:val="auto"/>
          <w:lang w:val="en-US"/>
        </w:rPr>
        <w:t xml:space="preserve">prayer-psalm we read, </w:t>
      </w:r>
      <w:r w:rsidRPr="00B23432">
        <w:rPr>
          <w:rFonts w:ascii="Minion Pro" w:hAnsi="Minion Pro"/>
          <w:color w:val="auto"/>
          <w:lang w:val="en-US"/>
        </w:rPr>
        <w:t>“</w:t>
      </w:r>
      <w:r w:rsidRPr="00B23432">
        <w:rPr>
          <w:rFonts w:ascii="Minion Pro" w:hAnsi="Minion Pro"/>
          <w:color w:val="auto"/>
          <w:lang w:val="en-US"/>
        </w:rPr>
        <w:t>The days of our lives are seventy years; and if by reason of strength they are eighty years, yet their bo</w:t>
      </w:r>
      <w:r w:rsidRPr="00B23432">
        <w:rPr>
          <w:rFonts w:ascii="Minion Pro" w:hAnsi="Minion Pro"/>
          <w:color w:val="auto"/>
          <w:lang w:val="en-US"/>
        </w:rPr>
        <w:t>ast is only labor and sorrow; for it is soon cut off, and we fly away</w:t>
      </w:r>
      <w:r w:rsidRPr="00B23432">
        <w:rPr>
          <w:rFonts w:ascii="Minion Pro" w:hAnsi="Minion Pro"/>
          <w:color w:val="auto"/>
          <w:lang w:val="en-US"/>
        </w:rPr>
        <w:t xml:space="preserve">” </w:t>
      </w:r>
      <w:r w:rsidRPr="00B23432">
        <w:rPr>
          <w:rFonts w:ascii="Minion Pro" w:hAnsi="Minion Pro"/>
          <w:color w:val="auto"/>
        </w:rPr>
        <w:t>(</w:t>
      </w:r>
      <w:proofErr w:type="spellStart"/>
      <w:r w:rsidRPr="00B23432">
        <w:rPr>
          <w:rFonts w:ascii="Minion Pro" w:hAnsi="Minion Pro"/>
          <w:color w:val="auto"/>
        </w:rPr>
        <w:t>Psa</w:t>
      </w:r>
      <w:proofErr w:type="spellEnd"/>
      <w:r w:rsidRPr="00B23432">
        <w:rPr>
          <w:rFonts w:ascii="Minion Pro" w:hAnsi="Minion Pro"/>
          <w:color w:val="auto"/>
        </w:rPr>
        <w:t>. 90:10).</w:t>
      </w:r>
    </w:p>
    <w:p w14:paraId="28D24D11" w14:textId="77777777" w:rsidR="000C0467" w:rsidRPr="00B23432" w:rsidRDefault="00B23432">
      <w:pPr>
        <w:pStyle w:val="Body"/>
        <w:rPr>
          <w:rFonts w:ascii="Minion Pro" w:eastAsia="Minion Pro" w:hAnsi="Minion Pro" w:cs="Minion Pro"/>
          <w:color w:val="auto"/>
        </w:rPr>
      </w:pPr>
      <w:r w:rsidRPr="00B23432">
        <w:rPr>
          <w:rFonts w:ascii="Minion Pro" w:eastAsia="Minion Pro" w:hAnsi="Minion Pro" w:cs="Minion Pro"/>
          <w:color w:val="auto"/>
          <w:lang w:val="en-US"/>
        </w:rPr>
        <w:tab/>
        <w:t xml:space="preserve">It is good to consider the brevity of life. In a psalm of David he prays, </w:t>
      </w:r>
      <w:r w:rsidRPr="00B23432">
        <w:rPr>
          <w:rFonts w:ascii="Minion Pro" w:hAnsi="Minion Pro"/>
          <w:color w:val="auto"/>
          <w:lang w:val="en-US"/>
        </w:rPr>
        <w:t>“</w:t>
      </w:r>
      <w:r w:rsidRPr="00B23432">
        <w:rPr>
          <w:rFonts w:ascii="Minion Pro" w:hAnsi="Minion Pro"/>
          <w:color w:val="auto"/>
          <w:lang w:val="it-IT"/>
        </w:rPr>
        <w:t>Lord</w:t>
      </w:r>
      <w:r w:rsidRPr="00B23432">
        <w:rPr>
          <w:rFonts w:ascii="Minion Pro" w:hAnsi="Minion Pro"/>
          <w:color w:val="auto"/>
          <w:lang w:val="en-US"/>
        </w:rPr>
        <w:t>,</w:t>
      </w:r>
      <w:r w:rsidRPr="00B23432">
        <w:rPr>
          <w:rFonts w:ascii="Minion Pro" w:hAnsi="Minion Pro"/>
          <w:color w:val="auto"/>
          <w:lang w:val="en-US"/>
        </w:rPr>
        <w:t xml:space="preserve"> make me know my end, and what is the measure of my days, that I may know how frail I am. </w:t>
      </w:r>
      <w:r w:rsidRPr="00B23432">
        <w:rPr>
          <w:rFonts w:ascii="Minion Pro" w:hAnsi="Minion Pro"/>
          <w:color w:val="auto"/>
          <w:lang w:val="en-US"/>
        </w:rPr>
        <w:t xml:space="preserve">Indeed, you have made my days as handbreadths, and my age is nothing before </w:t>
      </w:r>
      <w:proofErr w:type="gramStart"/>
      <w:r w:rsidRPr="00B23432">
        <w:rPr>
          <w:rFonts w:ascii="Minion Pro" w:hAnsi="Minion Pro"/>
          <w:color w:val="auto"/>
          <w:lang w:val="en-US"/>
        </w:rPr>
        <w:t>You</w:t>
      </w:r>
      <w:proofErr w:type="gramEnd"/>
      <w:r w:rsidRPr="00B23432">
        <w:rPr>
          <w:rFonts w:ascii="Minion Pro" w:hAnsi="Minion Pro"/>
          <w:color w:val="auto"/>
          <w:lang w:val="en-US"/>
        </w:rPr>
        <w:t>; certainly every man at his best state is but vapor</w:t>
      </w:r>
      <w:r w:rsidRPr="00B23432">
        <w:rPr>
          <w:rFonts w:ascii="Minion Pro" w:hAnsi="Minion Pro"/>
          <w:color w:val="auto"/>
          <w:lang w:val="en-US"/>
        </w:rPr>
        <w:t xml:space="preserve">” </w:t>
      </w:r>
      <w:r w:rsidRPr="00B23432">
        <w:rPr>
          <w:rFonts w:ascii="Minion Pro" w:hAnsi="Minion Pro"/>
          <w:color w:val="auto"/>
          <w:lang w:val="en-US"/>
        </w:rPr>
        <w:t xml:space="preserve">(Psa. 39:4-5). Job described his days as </w:t>
      </w:r>
      <w:r w:rsidRPr="00B23432">
        <w:rPr>
          <w:rFonts w:ascii="Minion Pro" w:hAnsi="Minion Pro"/>
          <w:color w:val="auto"/>
          <w:lang w:val="en-US"/>
        </w:rPr>
        <w:t>“</w:t>
      </w:r>
      <w:r w:rsidRPr="00B23432">
        <w:rPr>
          <w:rFonts w:ascii="Minion Pro" w:hAnsi="Minion Pro"/>
          <w:color w:val="auto"/>
          <w:lang w:val="en-US"/>
        </w:rPr>
        <w:t>swifter than a weaver</w:t>
      </w:r>
      <w:r w:rsidRPr="00B23432">
        <w:rPr>
          <w:rFonts w:ascii="Minion Pro" w:hAnsi="Minion Pro"/>
          <w:color w:val="auto"/>
          <w:lang w:val="en-US"/>
        </w:rPr>
        <w:t>’</w:t>
      </w:r>
      <w:r w:rsidRPr="00B23432">
        <w:rPr>
          <w:rFonts w:ascii="Minion Pro" w:hAnsi="Minion Pro"/>
          <w:color w:val="auto"/>
          <w:lang w:val="en-US"/>
        </w:rPr>
        <w:t>s shuttle</w:t>
      </w:r>
      <w:r w:rsidRPr="00B23432">
        <w:rPr>
          <w:rFonts w:ascii="Minion Pro" w:hAnsi="Minion Pro"/>
          <w:color w:val="auto"/>
          <w:lang w:val="en-US"/>
        </w:rPr>
        <w:t xml:space="preserve">” </w:t>
      </w:r>
      <w:r w:rsidRPr="00B23432">
        <w:rPr>
          <w:rFonts w:ascii="Minion Pro" w:hAnsi="Minion Pro"/>
          <w:color w:val="auto"/>
          <w:lang w:val="en-US"/>
        </w:rPr>
        <w:t xml:space="preserve">and his life as </w:t>
      </w:r>
      <w:r w:rsidRPr="00B23432">
        <w:rPr>
          <w:rFonts w:ascii="Minion Pro" w:hAnsi="Minion Pro"/>
          <w:color w:val="auto"/>
          <w:lang w:val="en-US"/>
        </w:rPr>
        <w:t>“</w:t>
      </w:r>
      <w:r w:rsidRPr="00B23432">
        <w:rPr>
          <w:rFonts w:ascii="Minion Pro" w:hAnsi="Minion Pro"/>
          <w:color w:val="auto"/>
          <w:lang w:val="en-US"/>
        </w:rPr>
        <w:t>a breath</w:t>
      </w:r>
      <w:r w:rsidRPr="00B23432">
        <w:rPr>
          <w:rFonts w:ascii="Minion Pro" w:hAnsi="Minion Pro"/>
          <w:color w:val="auto"/>
          <w:lang w:val="en-US"/>
        </w:rPr>
        <w:t xml:space="preserve">” </w:t>
      </w:r>
      <w:r w:rsidRPr="00B23432">
        <w:rPr>
          <w:rFonts w:ascii="Minion Pro" w:hAnsi="Minion Pro"/>
          <w:color w:val="auto"/>
          <w:lang w:val="en-US"/>
        </w:rPr>
        <w:t>(Job 7:6-7). In the N</w:t>
      </w:r>
      <w:r w:rsidRPr="00B23432">
        <w:rPr>
          <w:rFonts w:ascii="Minion Pro" w:hAnsi="Minion Pro"/>
          <w:color w:val="auto"/>
          <w:lang w:val="en-US"/>
        </w:rPr>
        <w:t>ew Testament</w:t>
      </w:r>
      <w:r w:rsidRPr="00B23432">
        <w:rPr>
          <w:rFonts w:ascii="Minion Pro" w:hAnsi="Minion Pro"/>
          <w:color w:val="auto"/>
          <w:lang w:val="en-US"/>
        </w:rPr>
        <w:t>,</w:t>
      </w:r>
      <w:r w:rsidRPr="00B23432">
        <w:rPr>
          <w:rFonts w:ascii="Minion Pro" w:hAnsi="Minion Pro"/>
          <w:color w:val="auto"/>
          <w:lang w:val="en-US"/>
        </w:rPr>
        <w:t xml:space="preserve"> life is compared to</w:t>
      </w:r>
      <w:r w:rsidRPr="00B23432">
        <w:rPr>
          <w:rFonts w:ascii="Minion Pro" w:hAnsi="Minion Pro"/>
          <w:color w:val="auto"/>
          <w:lang w:val="en-US"/>
        </w:rPr>
        <w:t xml:space="preserve"> “</w:t>
      </w:r>
      <w:r w:rsidRPr="00B23432">
        <w:rPr>
          <w:rFonts w:ascii="Minion Pro" w:hAnsi="Minion Pro"/>
          <w:color w:val="auto"/>
          <w:lang w:val="en-US"/>
        </w:rPr>
        <w:t>a vapor that appears for a little time and then vanishes away</w:t>
      </w:r>
      <w:r w:rsidRPr="00B23432">
        <w:rPr>
          <w:rFonts w:ascii="Minion Pro" w:hAnsi="Minion Pro"/>
          <w:color w:val="auto"/>
          <w:lang w:val="en-US"/>
        </w:rPr>
        <w:t xml:space="preserve">” </w:t>
      </w:r>
      <w:r w:rsidRPr="00B23432">
        <w:rPr>
          <w:rFonts w:ascii="Minion Pro" w:hAnsi="Minion Pro"/>
          <w:color w:val="auto"/>
          <w:lang w:val="pt-PT"/>
        </w:rPr>
        <w:t>(</w:t>
      </w:r>
      <w:proofErr w:type="spellStart"/>
      <w:r w:rsidRPr="00B23432">
        <w:rPr>
          <w:rFonts w:ascii="Minion Pro" w:hAnsi="Minion Pro"/>
          <w:color w:val="auto"/>
          <w:lang w:val="pt-PT"/>
        </w:rPr>
        <w:t>Jas</w:t>
      </w:r>
      <w:proofErr w:type="spellEnd"/>
      <w:r w:rsidRPr="00B23432">
        <w:rPr>
          <w:rFonts w:ascii="Minion Pro" w:hAnsi="Minion Pro"/>
          <w:color w:val="auto"/>
          <w:lang w:val="pt-PT"/>
        </w:rPr>
        <w:t>. 4:14).</w:t>
      </w:r>
    </w:p>
    <w:p w14:paraId="26E3428B" w14:textId="77777777" w:rsidR="000C0467" w:rsidRPr="00B23432" w:rsidRDefault="00B23432">
      <w:pPr>
        <w:pStyle w:val="Body"/>
        <w:rPr>
          <w:rFonts w:ascii="Minion Pro" w:eastAsia="Minion Pro" w:hAnsi="Minion Pro" w:cs="Minion Pro"/>
          <w:color w:val="auto"/>
        </w:rPr>
      </w:pPr>
      <w:r w:rsidRPr="00B23432">
        <w:rPr>
          <w:rFonts w:ascii="Minion Pro" w:eastAsia="Minion Pro" w:hAnsi="Minion Pro" w:cs="Minion Pro"/>
          <w:color w:val="auto"/>
          <w:lang w:val="en-US"/>
        </w:rPr>
        <w:tab/>
        <w:t xml:space="preserve">Henry Wadsworth Longfellow is credited with the saying, </w:t>
      </w:r>
      <w:r w:rsidRPr="00B23432">
        <w:rPr>
          <w:rFonts w:ascii="Minion Pro" w:hAnsi="Minion Pro"/>
          <w:color w:val="auto"/>
          <w:lang w:val="en-US"/>
        </w:rPr>
        <w:t>“</w:t>
      </w:r>
      <w:r w:rsidRPr="00B23432">
        <w:rPr>
          <w:rFonts w:ascii="Minion Pro" w:hAnsi="Minion Pro"/>
          <w:color w:val="auto"/>
          <w:lang w:val="en-US"/>
        </w:rPr>
        <w:t>The young may die, but the old must!</w:t>
      </w:r>
      <w:r w:rsidRPr="00B23432">
        <w:rPr>
          <w:rFonts w:ascii="Minion Pro" w:hAnsi="Minion Pro"/>
          <w:color w:val="auto"/>
          <w:lang w:val="en-US"/>
        </w:rPr>
        <w:t xml:space="preserve">” </w:t>
      </w:r>
      <w:r w:rsidRPr="00B23432">
        <w:rPr>
          <w:rFonts w:ascii="Minion Pro" w:hAnsi="Minion Pro"/>
          <w:color w:val="auto"/>
          <w:lang w:val="en-US"/>
        </w:rPr>
        <w:t>In his preaching, my father</w:t>
      </w:r>
      <w:r w:rsidRPr="00B23432">
        <w:rPr>
          <w:rFonts w:ascii="Minion Pro" w:hAnsi="Minion Pro"/>
          <w:color w:val="auto"/>
          <w:lang w:val="en-US"/>
        </w:rPr>
        <w:t xml:space="preserve"> slightly adapted th</w:t>
      </w:r>
      <w:r w:rsidRPr="00B23432">
        <w:rPr>
          <w:rFonts w:ascii="Minion Pro" w:hAnsi="Minion Pro"/>
          <w:color w:val="auto"/>
          <w:lang w:val="en-US"/>
        </w:rPr>
        <w:t>is</w:t>
      </w:r>
      <w:r w:rsidRPr="00B23432">
        <w:rPr>
          <w:rFonts w:ascii="Minion Pro" w:hAnsi="Minion Pro"/>
          <w:color w:val="auto"/>
          <w:lang w:val="en-US"/>
        </w:rPr>
        <w:t xml:space="preserve"> phrase by saying, </w:t>
      </w:r>
      <w:r w:rsidRPr="00B23432">
        <w:rPr>
          <w:rFonts w:ascii="Minion Pro" w:hAnsi="Minion Pro"/>
          <w:color w:val="auto"/>
          <w:lang w:val="en-US"/>
        </w:rPr>
        <w:t>“</w:t>
      </w:r>
      <w:r w:rsidRPr="00B23432">
        <w:rPr>
          <w:rFonts w:ascii="Minion Pro" w:hAnsi="Minion Pro"/>
          <w:color w:val="auto"/>
          <w:lang w:val="en-US"/>
        </w:rPr>
        <w:t xml:space="preserve">The old </w:t>
      </w:r>
      <w:r w:rsidRPr="00B23432">
        <w:rPr>
          <w:rFonts w:ascii="Minion Pro" w:hAnsi="Minion Pro"/>
          <w:i/>
          <w:iCs/>
          <w:color w:val="auto"/>
          <w:lang w:val="en-US"/>
        </w:rPr>
        <w:t xml:space="preserve">must </w:t>
      </w:r>
      <w:r w:rsidRPr="00B23432">
        <w:rPr>
          <w:rFonts w:ascii="Minion Pro" w:hAnsi="Minion Pro"/>
          <w:color w:val="auto"/>
          <w:lang w:val="en-US"/>
        </w:rPr>
        <w:t xml:space="preserve">die, but the young </w:t>
      </w:r>
      <w:r w:rsidRPr="00B23432">
        <w:rPr>
          <w:rFonts w:ascii="Minion Pro" w:hAnsi="Minion Pro"/>
          <w:i/>
          <w:iCs/>
          <w:color w:val="auto"/>
          <w:lang w:val="en-US"/>
        </w:rPr>
        <w:t>may,</w:t>
      </w:r>
      <w:r w:rsidRPr="00B23432">
        <w:rPr>
          <w:rFonts w:ascii="Minion Pro" w:hAnsi="Minion Pro"/>
          <w:color w:val="auto"/>
          <w:lang w:val="en-US"/>
        </w:rPr>
        <w:t xml:space="preserve">” </w:t>
      </w:r>
      <w:r w:rsidRPr="00B23432">
        <w:rPr>
          <w:rFonts w:ascii="Minion Pro" w:hAnsi="Minion Pro"/>
          <w:color w:val="auto"/>
          <w:lang w:val="en-US"/>
        </w:rPr>
        <w:t>reminding old and young alike that we have no promise of tomorrow</w:t>
      </w:r>
      <w:r w:rsidRPr="00B23432">
        <w:rPr>
          <w:rFonts w:ascii="Minion Pro" w:hAnsi="Minion Pro"/>
          <w:color w:val="auto"/>
          <w:lang w:val="en-US"/>
        </w:rPr>
        <w:t>;</w:t>
      </w:r>
      <w:r w:rsidRPr="00B23432">
        <w:rPr>
          <w:rFonts w:ascii="Minion Pro" w:hAnsi="Minion Pro"/>
          <w:color w:val="auto"/>
        </w:rPr>
        <w:t xml:space="preserve"> </w:t>
      </w:r>
      <w:r w:rsidRPr="00B23432">
        <w:rPr>
          <w:rFonts w:ascii="Minion Pro" w:hAnsi="Minion Pro"/>
          <w:color w:val="auto"/>
          <w:lang w:val="en-US"/>
        </w:rPr>
        <w:t>“</w:t>
      </w:r>
      <w:r w:rsidRPr="00B23432">
        <w:rPr>
          <w:rFonts w:ascii="Minion Pro" w:hAnsi="Minion Pro"/>
          <w:color w:val="auto"/>
          <w:lang w:val="en-US"/>
        </w:rPr>
        <w:t>today is the day of salvation</w:t>
      </w:r>
      <w:r w:rsidRPr="00B23432">
        <w:rPr>
          <w:rFonts w:ascii="Minion Pro" w:hAnsi="Minion Pro"/>
          <w:color w:val="auto"/>
          <w:lang w:val="en-US"/>
        </w:rPr>
        <w:t xml:space="preserve">” </w:t>
      </w:r>
      <w:r w:rsidRPr="00B23432">
        <w:rPr>
          <w:rFonts w:ascii="Minion Pro" w:hAnsi="Minion Pro"/>
          <w:color w:val="auto"/>
          <w:lang w:val="en-US"/>
        </w:rPr>
        <w:t xml:space="preserve">(2 Cor. 6:2). Most all of us have known people younger than ourselves who have passed away </w:t>
      </w:r>
      <w:r w:rsidRPr="00B23432">
        <w:rPr>
          <w:rFonts w:ascii="Minion Pro" w:hAnsi="Minion Pro"/>
          <w:color w:val="auto"/>
          <w:lang w:val="en-US"/>
        </w:rPr>
        <w:t>seemingly prematurely.</w:t>
      </w:r>
    </w:p>
    <w:p w14:paraId="777C9F44" w14:textId="77777777" w:rsidR="000C0467" w:rsidRPr="00B23432" w:rsidRDefault="00B23432">
      <w:pPr>
        <w:pStyle w:val="Body"/>
        <w:rPr>
          <w:rFonts w:ascii="Minion Pro" w:eastAsia="Minion Pro" w:hAnsi="Minion Pro" w:cs="Minion Pro"/>
          <w:color w:val="auto"/>
        </w:rPr>
      </w:pPr>
      <w:r w:rsidRPr="00B23432">
        <w:rPr>
          <w:rFonts w:ascii="Minion Pro" w:eastAsia="Minion Pro" w:hAnsi="Minion Pro" w:cs="Minion Pro"/>
          <w:color w:val="auto"/>
          <w:lang w:val="en-US"/>
        </w:rPr>
        <w:tab/>
        <w:t xml:space="preserve">There is another truth that we ought to consider. As far as this earth is concerned, we are in </w:t>
      </w:r>
      <w:r w:rsidRPr="00B23432">
        <w:rPr>
          <w:rFonts w:ascii="Minion Pro" w:hAnsi="Minion Pro"/>
          <w:color w:val="auto"/>
          <w:lang w:val="en-US"/>
        </w:rPr>
        <w:t>“</w:t>
      </w:r>
      <w:r w:rsidRPr="00B23432">
        <w:rPr>
          <w:rFonts w:ascii="Minion Pro" w:hAnsi="Minion Pro"/>
          <w:color w:val="auto"/>
          <w:lang w:val="en-US"/>
        </w:rPr>
        <w:t>the last days.</w:t>
      </w:r>
      <w:r w:rsidRPr="00B23432">
        <w:rPr>
          <w:rFonts w:ascii="Minion Pro" w:hAnsi="Minion Pro"/>
          <w:color w:val="auto"/>
          <w:lang w:val="en-US"/>
        </w:rPr>
        <w:t xml:space="preserve">” </w:t>
      </w:r>
      <w:r w:rsidRPr="00B23432">
        <w:rPr>
          <w:rFonts w:ascii="Minion Pro" w:hAnsi="Minion Pro"/>
          <w:color w:val="auto"/>
          <w:lang w:val="en-US"/>
        </w:rPr>
        <w:t>That is, there is no promise of future life on earth beyond the present. This has been true ever since Jesus ascended in</w:t>
      </w:r>
      <w:r w:rsidRPr="00B23432">
        <w:rPr>
          <w:rFonts w:ascii="Minion Pro" w:hAnsi="Minion Pro"/>
          <w:color w:val="auto"/>
          <w:lang w:val="en-US"/>
        </w:rPr>
        <w:t xml:space="preserve">to heaven, ushering in the gospel age. Jesus had promised His disciples: </w:t>
      </w:r>
      <w:r w:rsidRPr="00B23432">
        <w:rPr>
          <w:rFonts w:ascii="Minion Pro" w:hAnsi="Minion Pro"/>
          <w:color w:val="auto"/>
          <w:lang w:val="en-US"/>
        </w:rPr>
        <w:t>“</w:t>
      </w:r>
      <w:r w:rsidRPr="00B23432">
        <w:rPr>
          <w:rFonts w:ascii="Minion Pro" w:hAnsi="Minion Pro"/>
          <w:color w:val="auto"/>
          <w:lang w:val="en-US"/>
        </w:rPr>
        <w:t xml:space="preserve">I go to prepare a place for you. I will come again and receive you to </w:t>
      </w:r>
      <w:proofErr w:type="gramStart"/>
      <w:r w:rsidRPr="00B23432">
        <w:rPr>
          <w:rFonts w:ascii="Minion Pro" w:hAnsi="Minion Pro"/>
          <w:color w:val="auto"/>
          <w:lang w:val="en-US"/>
        </w:rPr>
        <w:t>Myself</w:t>
      </w:r>
      <w:proofErr w:type="gramEnd"/>
      <w:r w:rsidRPr="00B23432">
        <w:rPr>
          <w:rFonts w:ascii="Minion Pro" w:hAnsi="Minion Pro"/>
          <w:color w:val="auto"/>
          <w:lang w:val="en-US"/>
        </w:rPr>
        <w:t>; that where I am, there you may be also</w:t>
      </w:r>
      <w:r w:rsidRPr="00B23432">
        <w:rPr>
          <w:rFonts w:ascii="Minion Pro" w:hAnsi="Minion Pro"/>
          <w:color w:val="auto"/>
          <w:lang w:val="en-US"/>
        </w:rPr>
        <w:t xml:space="preserve">” </w:t>
      </w:r>
      <w:r w:rsidRPr="00B23432">
        <w:rPr>
          <w:rFonts w:ascii="Minion Pro" w:hAnsi="Minion Pro"/>
          <w:color w:val="auto"/>
        </w:rPr>
        <w:t>(</w:t>
      </w:r>
      <w:proofErr w:type="spellStart"/>
      <w:r w:rsidRPr="00B23432">
        <w:rPr>
          <w:rFonts w:ascii="Minion Pro" w:hAnsi="Minion Pro"/>
          <w:color w:val="auto"/>
        </w:rPr>
        <w:t>Jn</w:t>
      </w:r>
      <w:proofErr w:type="spellEnd"/>
      <w:r w:rsidRPr="00B23432">
        <w:rPr>
          <w:rFonts w:ascii="Minion Pro" w:hAnsi="Minion Pro"/>
          <w:color w:val="auto"/>
        </w:rPr>
        <w:t xml:space="preserve">. 14:2-3). </w:t>
      </w:r>
    </w:p>
    <w:p w14:paraId="02F6EC91" w14:textId="77777777" w:rsidR="000C0467" w:rsidRPr="00B23432" w:rsidRDefault="00B23432">
      <w:pPr>
        <w:pStyle w:val="Body"/>
        <w:rPr>
          <w:rFonts w:ascii="Minion Pro" w:eastAsia="Minion Pro" w:hAnsi="Minion Pro" w:cs="Minion Pro"/>
          <w:color w:val="auto"/>
        </w:rPr>
      </w:pPr>
      <w:r w:rsidRPr="00B23432">
        <w:rPr>
          <w:rFonts w:ascii="Minion Pro" w:eastAsia="Minion Pro" w:hAnsi="Minion Pro" w:cs="Minion Pro"/>
          <w:color w:val="auto"/>
          <w:lang w:val="en-US"/>
        </w:rPr>
        <w:tab/>
        <w:t>I am impressed that the apostle Paul wrote in su</w:t>
      </w:r>
      <w:r w:rsidRPr="00B23432">
        <w:rPr>
          <w:rFonts w:ascii="Minion Pro" w:eastAsia="Minion Pro" w:hAnsi="Minion Pro" w:cs="Minion Pro"/>
          <w:color w:val="auto"/>
          <w:lang w:val="en-US"/>
        </w:rPr>
        <w:t>ch a way that leads one to believe that he expected Christ to come in his lifetime</w:t>
      </w:r>
      <w:r w:rsidRPr="00B23432">
        <w:rPr>
          <w:rFonts w:ascii="Minion Pro" w:hAnsi="Minion Pro"/>
          <w:color w:val="auto"/>
          <w:lang w:val="en-US"/>
        </w:rPr>
        <w:t>—</w:t>
      </w:r>
      <w:r w:rsidRPr="00B23432">
        <w:rPr>
          <w:rFonts w:ascii="Minion Pro" w:hAnsi="Minion Pro"/>
          <w:color w:val="auto"/>
          <w:lang w:val="en-US"/>
        </w:rPr>
        <w:t xml:space="preserve">or at least in that generation. In his first letter to the church in Thessalonica he speaks of </w:t>
      </w:r>
      <w:r w:rsidRPr="00B23432">
        <w:rPr>
          <w:rFonts w:ascii="Minion Pro" w:hAnsi="Minion Pro"/>
          <w:color w:val="auto"/>
          <w:lang w:val="en-US"/>
        </w:rPr>
        <w:t>“</w:t>
      </w:r>
      <w:r w:rsidRPr="00B23432">
        <w:rPr>
          <w:rFonts w:ascii="Minion Pro" w:hAnsi="Minion Pro"/>
          <w:color w:val="auto"/>
          <w:lang w:val="en-US"/>
        </w:rPr>
        <w:t>we who are alive and remain until the coming of the Lord</w:t>
      </w:r>
      <w:r w:rsidRPr="00B23432">
        <w:rPr>
          <w:rFonts w:ascii="Minion Pro" w:hAnsi="Minion Pro"/>
          <w:color w:val="auto"/>
          <w:lang w:val="en-US"/>
        </w:rPr>
        <w:t xml:space="preserve">” </w:t>
      </w:r>
      <w:r w:rsidRPr="00B23432">
        <w:rPr>
          <w:rFonts w:ascii="Minion Pro" w:hAnsi="Minion Pro"/>
          <w:color w:val="auto"/>
          <w:lang w:val="en-US"/>
        </w:rPr>
        <w:t>(1 Thess. 4:15) and</w:t>
      </w:r>
      <w:r w:rsidRPr="00B23432">
        <w:rPr>
          <w:rFonts w:ascii="Minion Pro" w:hAnsi="Minion Pro"/>
          <w:color w:val="auto"/>
          <w:lang w:val="en-US"/>
        </w:rPr>
        <w:t xml:space="preserve"> describes the </w:t>
      </w:r>
      <w:r w:rsidRPr="00B23432">
        <w:rPr>
          <w:rFonts w:ascii="Minion Pro" w:hAnsi="Minion Pro"/>
          <w:color w:val="auto"/>
          <w:lang w:val="en-US"/>
        </w:rPr>
        <w:t>“</w:t>
      </w:r>
      <w:r w:rsidRPr="00B23432">
        <w:rPr>
          <w:rFonts w:ascii="Minion Pro" w:hAnsi="Minion Pro"/>
          <w:color w:val="auto"/>
          <w:lang w:val="en-US"/>
        </w:rPr>
        <w:t>day of the Lord</w:t>
      </w:r>
      <w:r w:rsidRPr="00B23432">
        <w:rPr>
          <w:rFonts w:ascii="Minion Pro" w:hAnsi="Minion Pro"/>
          <w:color w:val="auto"/>
          <w:lang w:val="en-US"/>
        </w:rPr>
        <w:t xml:space="preserve">” </w:t>
      </w:r>
      <w:r w:rsidRPr="00B23432">
        <w:rPr>
          <w:rFonts w:ascii="Minion Pro" w:hAnsi="Minion Pro"/>
          <w:color w:val="auto"/>
          <w:lang w:val="en-US"/>
        </w:rPr>
        <w:t xml:space="preserve">coming </w:t>
      </w:r>
      <w:r w:rsidRPr="00B23432">
        <w:rPr>
          <w:rFonts w:ascii="Minion Pro" w:hAnsi="Minion Pro"/>
          <w:color w:val="auto"/>
          <w:lang w:val="en-US"/>
        </w:rPr>
        <w:t>“</w:t>
      </w:r>
      <w:r w:rsidRPr="00B23432">
        <w:rPr>
          <w:rFonts w:ascii="Minion Pro" w:hAnsi="Minion Pro"/>
          <w:color w:val="auto"/>
          <w:lang w:val="en-US"/>
        </w:rPr>
        <w:t>as a thief in the night</w:t>
      </w:r>
      <w:r w:rsidRPr="00B23432">
        <w:rPr>
          <w:rFonts w:ascii="Minion Pro" w:hAnsi="Minion Pro"/>
          <w:color w:val="auto"/>
          <w:lang w:val="en-US"/>
        </w:rPr>
        <w:t xml:space="preserve">” </w:t>
      </w:r>
      <w:r w:rsidRPr="00B23432">
        <w:rPr>
          <w:rFonts w:ascii="Minion Pro" w:hAnsi="Minion Pro"/>
          <w:color w:val="auto"/>
          <w:lang w:val="en-US"/>
        </w:rPr>
        <w:t>(1 Thess. 5:2), urging them to be watchful and sober (v.6). His words were so urgent that some of the Thessalonians were</w:t>
      </w:r>
      <w:r w:rsidRPr="00B23432">
        <w:rPr>
          <w:rFonts w:ascii="Minion Pro" w:hAnsi="Minion Pro"/>
          <w:color w:val="auto"/>
          <w:lang w:val="en-US"/>
        </w:rPr>
        <w:t xml:space="preserve"> “</w:t>
      </w:r>
      <w:r w:rsidRPr="00B23432">
        <w:rPr>
          <w:rFonts w:ascii="Minion Pro" w:hAnsi="Minion Pro"/>
          <w:color w:val="auto"/>
          <w:lang w:val="nl-NL"/>
        </w:rPr>
        <w:t>shaken in mind</w:t>
      </w:r>
      <w:r w:rsidRPr="00B23432">
        <w:rPr>
          <w:rFonts w:ascii="Minion Pro" w:hAnsi="Minion Pro"/>
          <w:color w:val="auto"/>
          <w:lang w:val="en-US"/>
        </w:rPr>
        <w:t>…</w:t>
      </w:r>
      <w:r w:rsidRPr="00B23432">
        <w:rPr>
          <w:rFonts w:ascii="Minion Pro" w:hAnsi="Minion Pro"/>
          <w:color w:val="auto"/>
          <w:lang w:val="en-US"/>
        </w:rPr>
        <w:t>as though the day of Christ had come</w:t>
      </w:r>
      <w:r w:rsidRPr="00B23432">
        <w:rPr>
          <w:rFonts w:ascii="Minion Pro" w:hAnsi="Minion Pro"/>
          <w:color w:val="auto"/>
          <w:lang w:val="en-US"/>
        </w:rPr>
        <w:t xml:space="preserve">” </w:t>
      </w:r>
      <w:r w:rsidRPr="00B23432">
        <w:rPr>
          <w:rFonts w:ascii="Minion Pro" w:hAnsi="Minion Pro"/>
          <w:color w:val="auto"/>
          <w:lang w:val="fr-FR"/>
        </w:rPr>
        <w:t xml:space="preserve">(2 </w:t>
      </w:r>
      <w:proofErr w:type="spellStart"/>
      <w:r w:rsidRPr="00B23432">
        <w:rPr>
          <w:rFonts w:ascii="Minion Pro" w:hAnsi="Minion Pro"/>
          <w:color w:val="auto"/>
          <w:lang w:val="fr-FR"/>
        </w:rPr>
        <w:t>Thess</w:t>
      </w:r>
      <w:proofErr w:type="spellEnd"/>
      <w:r w:rsidRPr="00B23432">
        <w:rPr>
          <w:rFonts w:ascii="Minion Pro" w:hAnsi="Minion Pro"/>
          <w:color w:val="auto"/>
          <w:lang w:val="fr-FR"/>
        </w:rPr>
        <w:t>. 2:2).</w:t>
      </w:r>
      <w:r w:rsidRPr="00B23432">
        <w:rPr>
          <w:rFonts w:ascii="Minion Pro" w:hAnsi="Minion Pro"/>
          <w:color w:val="auto"/>
          <w:lang w:val="fr-FR"/>
        </w:rPr>
        <w:t xml:space="preserve"> It</w:t>
      </w:r>
      <w:r w:rsidRPr="00B23432">
        <w:rPr>
          <w:rFonts w:ascii="Minion Pro" w:hAnsi="Minion Pro"/>
          <w:color w:val="auto"/>
          <w:lang w:val="en-US"/>
        </w:rPr>
        <w:t>’</w:t>
      </w:r>
      <w:r w:rsidRPr="00B23432">
        <w:rPr>
          <w:rFonts w:ascii="Minion Pro" w:hAnsi="Minion Pro"/>
          <w:color w:val="auto"/>
          <w:lang w:val="en-US"/>
        </w:rPr>
        <w:t>s possible that some had quit working, having misinterpreted Paul</w:t>
      </w:r>
      <w:r w:rsidRPr="00B23432">
        <w:rPr>
          <w:rFonts w:ascii="Minion Pro" w:hAnsi="Minion Pro"/>
          <w:color w:val="auto"/>
          <w:lang w:val="en-US"/>
        </w:rPr>
        <w:t>’</w:t>
      </w:r>
      <w:r w:rsidRPr="00B23432">
        <w:rPr>
          <w:rFonts w:ascii="Minion Pro" w:hAnsi="Minion Pro"/>
          <w:color w:val="auto"/>
          <w:lang w:val="en-US"/>
        </w:rPr>
        <w:t xml:space="preserve">s words. </w:t>
      </w:r>
    </w:p>
    <w:p w14:paraId="55DE29B3" w14:textId="77777777" w:rsidR="000C0467" w:rsidRPr="00B23432" w:rsidRDefault="00B23432">
      <w:pPr>
        <w:pStyle w:val="Body"/>
        <w:rPr>
          <w:color w:val="auto"/>
        </w:rPr>
      </w:pPr>
      <w:r w:rsidRPr="00B23432">
        <w:rPr>
          <w:rFonts w:ascii="Minion Pro" w:eastAsia="Minion Pro" w:hAnsi="Minion Pro" w:cs="Minion Pro"/>
          <w:color w:val="auto"/>
          <w:lang w:val="en-US"/>
        </w:rPr>
        <w:tab/>
        <w:t>Despite the suggestion of my friend, I</w:t>
      </w:r>
      <w:r w:rsidRPr="00B23432">
        <w:rPr>
          <w:rFonts w:ascii="Minion Pro" w:hAnsi="Minion Pro"/>
          <w:color w:val="auto"/>
          <w:lang w:val="en-US"/>
        </w:rPr>
        <w:t>’</w:t>
      </w:r>
      <w:r w:rsidRPr="00B23432">
        <w:rPr>
          <w:rFonts w:ascii="Minion Pro" w:hAnsi="Minion Pro"/>
          <w:color w:val="auto"/>
          <w:lang w:val="en-US"/>
        </w:rPr>
        <w:t xml:space="preserve">m not reluctant </w:t>
      </w:r>
      <w:r w:rsidRPr="00B23432">
        <w:rPr>
          <w:rFonts w:ascii="Minion Pro" w:hAnsi="Minion Pro"/>
          <w:color w:val="auto"/>
          <w:lang w:val="en-US"/>
        </w:rPr>
        <w:t>to</w:t>
      </w:r>
      <w:r w:rsidRPr="00B23432">
        <w:rPr>
          <w:rFonts w:ascii="Minion Pro" w:hAnsi="Minion Pro"/>
          <w:color w:val="auto"/>
          <w:lang w:val="en-US"/>
        </w:rPr>
        <w:t xml:space="preserve"> buy green bananas</w:t>
      </w:r>
      <w:r w:rsidRPr="00B23432">
        <w:rPr>
          <w:rFonts w:ascii="Minion Pro" w:hAnsi="Minion Pro"/>
          <w:color w:val="auto"/>
          <w:lang w:val="en-US"/>
        </w:rPr>
        <w:t>;</w:t>
      </w:r>
      <w:r w:rsidRPr="00B23432">
        <w:rPr>
          <w:rFonts w:ascii="Minion Pro" w:hAnsi="Minion Pro"/>
          <w:color w:val="auto"/>
          <w:lang w:val="en-US"/>
        </w:rPr>
        <w:t xml:space="preserve"> but I get the message: Because I</w:t>
      </w:r>
      <w:r w:rsidRPr="00B23432">
        <w:rPr>
          <w:rFonts w:ascii="Minion Pro" w:hAnsi="Minion Pro"/>
          <w:color w:val="auto"/>
          <w:lang w:val="en-US"/>
        </w:rPr>
        <w:t>’</w:t>
      </w:r>
      <w:r w:rsidRPr="00B23432">
        <w:rPr>
          <w:rFonts w:ascii="Minion Pro" w:hAnsi="Minion Pro"/>
          <w:color w:val="auto"/>
          <w:lang w:val="en-US"/>
        </w:rPr>
        <w:t>m old, unless the Lord comes soon</w:t>
      </w:r>
      <w:r w:rsidRPr="00B23432">
        <w:rPr>
          <w:rFonts w:ascii="Minion Pro" w:hAnsi="Minion Pro"/>
          <w:color w:val="auto"/>
          <w:lang w:val="en-US"/>
        </w:rPr>
        <w:t>,</w:t>
      </w:r>
      <w:r w:rsidRPr="00B23432">
        <w:rPr>
          <w:rFonts w:ascii="Minion Pro" w:hAnsi="Minion Pro"/>
          <w:color w:val="auto"/>
        </w:rPr>
        <w:t xml:space="preserve"> I</w:t>
      </w:r>
      <w:r w:rsidRPr="00B23432">
        <w:rPr>
          <w:rFonts w:ascii="Minion Pro" w:hAnsi="Minion Pro"/>
          <w:color w:val="auto"/>
          <w:lang w:val="en-US"/>
        </w:rPr>
        <w:t>’</w:t>
      </w:r>
      <w:r w:rsidRPr="00B23432">
        <w:rPr>
          <w:rFonts w:ascii="Minion Pro" w:hAnsi="Minion Pro"/>
          <w:color w:val="auto"/>
          <w:lang w:val="en-US"/>
        </w:rPr>
        <w:t xml:space="preserve">m going to die. Until then, </w:t>
      </w:r>
      <w:r w:rsidRPr="00B23432">
        <w:rPr>
          <w:rFonts w:ascii="Minion Pro" w:hAnsi="Minion Pro"/>
          <w:color w:val="auto"/>
          <w:lang w:val="en-US"/>
        </w:rPr>
        <w:t xml:space="preserve">whether young or old, </w:t>
      </w:r>
      <w:r w:rsidRPr="00B23432">
        <w:rPr>
          <w:rFonts w:ascii="Minion Pro" w:hAnsi="Minion Pro"/>
          <w:i/>
          <w:iCs/>
          <w:color w:val="auto"/>
          <w:lang w:val="en-US"/>
        </w:rPr>
        <w:t>we</w:t>
      </w:r>
      <w:r w:rsidRPr="00B23432">
        <w:rPr>
          <w:rFonts w:ascii="Minion Pro" w:hAnsi="Minion Pro"/>
          <w:color w:val="auto"/>
          <w:lang w:val="en-US"/>
        </w:rPr>
        <w:t xml:space="preserve"> that are alive until the coming of the Lord should be </w:t>
      </w:r>
      <w:r w:rsidRPr="00B23432">
        <w:rPr>
          <w:rFonts w:ascii="Minion Pro" w:hAnsi="Minion Pro"/>
          <w:color w:val="auto"/>
          <w:lang w:val="en-US"/>
        </w:rPr>
        <w:t>“</w:t>
      </w:r>
      <w:r w:rsidRPr="00B23432">
        <w:rPr>
          <w:rFonts w:ascii="Minion Pro" w:hAnsi="Minion Pro"/>
          <w:color w:val="auto"/>
          <w:lang w:val="en-US"/>
        </w:rPr>
        <w:t>looking</w:t>
      </w:r>
      <w:r w:rsidRPr="00B23432">
        <w:rPr>
          <w:rFonts w:ascii="Minion Pro" w:hAnsi="Minion Pro"/>
          <w:color w:val="auto"/>
          <w:shd w:val="clear" w:color="auto" w:fill="FFFFFF"/>
          <w:lang w:val="en-US"/>
        </w:rPr>
        <w:t> </w:t>
      </w:r>
      <w:r w:rsidRPr="00B23432">
        <w:rPr>
          <w:rFonts w:ascii="Minion Pro" w:hAnsi="Minion Pro"/>
          <w:color w:val="auto"/>
          <w:lang w:val="en-US"/>
        </w:rPr>
        <w:t>for</w:t>
      </w:r>
      <w:r w:rsidRPr="00B23432">
        <w:rPr>
          <w:rFonts w:ascii="Minion Pro" w:hAnsi="Minion Pro"/>
          <w:color w:val="auto"/>
          <w:shd w:val="clear" w:color="auto" w:fill="FFFFFF"/>
          <w:lang w:val="en-US"/>
        </w:rPr>
        <w:t> </w:t>
      </w:r>
      <w:r w:rsidRPr="00B23432">
        <w:rPr>
          <w:rFonts w:ascii="Minion Pro" w:hAnsi="Minion Pro"/>
          <w:color w:val="auto"/>
          <w:shd w:val="clear" w:color="auto" w:fill="FFFFFF"/>
          <w:lang w:val="en-US"/>
        </w:rPr>
        <w:t>the blessed hope and glorious appearing of our great God and Savior Jesus Christ</w:t>
      </w:r>
      <w:r w:rsidRPr="00B23432">
        <w:rPr>
          <w:rFonts w:ascii="Minion Pro" w:hAnsi="Minion Pro"/>
          <w:color w:val="auto"/>
          <w:shd w:val="clear" w:color="auto" w:fill="FFFFFF"/>
          <w:lang w:val="en-US"/>
        </w:rPr>
        <w:t xml:space="preserve">” </w:t>
      </w:r>
      <w:r w:rsidRPr="00B23432">
        <w:rPr>
          <w:rFonts w:ascii="Minion Pro" w:hAnsi="Minion Pro"/>
          <w:color w:val="auto"/>
          <w:shd w:val="clear" w:color="auto" w:fill="FFFFFF"/>
        </w:rPr>
        <w:t>(Tit. 2:13)</w:t>
      </w:r>
      <w:r w:rsidRPr="00B23432">
        <w:rPr>
          <w:rFonts w:ascii="Minion Pro" w:hAnsi="Minion Pro"/>
          <w:color w:val="auto"/>
          <w:shd w:val="clear" w:color="auto" w:fill="FFFFFF"/>
          <w:lang w:val="en-US"/>
        </w:rPr>
        <w:t>—</w:t>
      </w:r>
      <w:r w:rsidRPr="00B23432">
        <w:rPr>
          <w:rFonts w:ascii="Minion Pro" w:hAnsi="Minion Pro"/>
          <w:color w:val="auto"/>
          <w:shd w:val="clear" w:color="auto" w:fill="FFFFFF"/>
          <w:lang w:val="en-US"/>
        </w:rPr>
        <w:t>and living accordingly.</w:t>
      </w:r>
    </w:p>
    <w:bookmarkEnd w:id="0"/>
    <w:sectPr w:rsidR="000C0467" w:rsidRPr="00B23432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9E3BEC" w14:textId="77777777" w:rsidR="00000000" w:rsidRDefault="00B23432">
      <w:r>
        <w:separator/>
      </w:r>
    </w:p>
  </w:endnote>
  <w:endnote w:type="continuationSeparator" w:id="0">
    <w:p w14:paraId="56EFDA58" w14:textId="77777777" w:rsidR="00000000" w:rsidRDefault="00B2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inion Pro">
    <w:panose1 w:val="02040503050201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82E09" w14:textId="77777777" w:rsidR="000C0467" w:rsidRDefault="000C0467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F2AC9E" w14:textId="77777777" w:rsidR="00000000" w:rsidRDefault="00B23432">
      <w:r>
        <w:separator/>
      </w:r>
    </w:p>
  </w:footnote>
  <w:footnote w:type="continuationSeparator" w:id="0">
    <w:p w14:paraId="16401D72" w14:textId="77777777" w:rsidR="00000000" w:rsidRDefault="00B2343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2A642" w14:textId="77777777" w:rsidR="000C0467" w:rsidRDefault="000C046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C0467"/>
    <w:rsid w:val="000C0467"/>
    <w:rsid w:val="00B2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35CF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Times Roman" w:hAnsi="Times Roman" w:cs="Arial Unicode MS"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Times Roman" w:hAnsi="Times Roman" w:cs="Arial Unicode MS"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440</Words>
  <Characters>2511</Characters>
  <Application>Microsoft Macintosh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 DIESTELKAMP</cp:lastModifiedBy>
  <cp:revision>2</cp:revision>
  <dcterms:created xsi:type="dcterms:W3CDTF">2024-06-29T00:55:00Z</dcterms:created>
  <dcterms:modified xsi:type="dcterms:W3CDTF">2024-06-29T00:58:00Z</dcterms:modified>
</cp:coreProperties>
</file>