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8D937" w14:textId="77777777" w:rsidR="00231AE4" w:rsidRPr="006B2228" w:rsidRDefault="006B2228" w:rsidP="00194668">
      <w:pPr>
        <w:pStyle w:val="Body"/>
        <w:rPr>
          <w:rFonts w:ascii="Minion Pro" w:hAnsi="Minion Pro"/>
          <w:color w:val="auto"/>
        </w:rPr>
      </w:pPr>
      <w:r w:rsidRPr="006B2228">
        <w:rPr>
          <w:rFonts w:ascii="Minion Pro" w:hAnsi="Minion Pro"/>
          <w:color w:val="auto"/>
        </w:rPr>
        <w:t>LEARNING FROM THE TEMPTATIONS OF JESUS by Al Diestelkamp</w:t>
      </w:r>
    </w:p>
    <w:p w14:paraId="7111F462" w14:textId="77777777" w:rsidR="00231AE4" w:rsidRPr="006B2228" w:rsidRDefault="00231AE4" w:rsidP="00194668">
      <w:pPr>
        <w:pStyle w:val="Body"/>
        <w:rPr>
          <w:rFonts w:ascii="Minion Pro" w:hAnsi="Minion Pro"/>
          <w:color w:val="auto"/>
        </w:rPr>
      </w:pPr>
    </w:p>
    <w:p w14:paraId="58D958E6" w14:textId="77777777" w:rsidR="00231AE4" w:rsidRPr="006B2228" w:rsidRDefault="006B2228" w:rsidP="00194668">
      <w:pPr>
        <w:pStyle w:val="Body"/>
        <w:rPr>
          <w:rFonts w:ascii="Minion Pro" w:hAnsi="Minion Pro"/>
          <w:color w:val="auto"/>
        </w:rPr>
      </w:pPr>
      <w:r w:rsidRPr="006B2228">
        <w:rPr>
          <w:rFonts w:ascii="Minion Pro" w:hAnsi="Minion Pro"/>
          <w:color w:val="auto"/>
        </w:rPr>
        <w:t>Three of the four gospel accounts refer to Jesus being led by the Spirit into the wilderness to be tempted by the devil. Mark</w:t>
      </w:r>
      <w:r w:rsidRPr="006B2228">
        <w:rPr>
          <w:rFonts w:ascii="Minion Pro" w:hAnsi="Minion Pro"/>
          <w:color w:val="auto"/>
          <w:rtl/>
        </w:rPr>
        <w:t>’</w:t>
      </w:r>
      <w:r w:rsidRPr="006B2228">
        <w:rPr>
          <w:rFonts w:ascii="Minion Pro" w:hAnsi="Minion Pro"/>
          <w:color w:val="auto"/>
        </w:rPr>
        <w:t>s gospel gives a very brief summary of this event, making it clear that this took place immediately after Jesus</w:t>
      </w:r>
      <w:r w:rsidRPr="006B2228">
        <w:rPr>
          <w:rFonts w:ascii="Minion Pro" w:hAnsi="Minion Pro"/>
          <w:color w:val="auto"/>
          <w:rtl/>
        </w:rPr>
        <w:t xml:space="preserve">’ </w:t>
      </w:r>
      <w:r w:rsidRPr="006B2228">
        <w:rPr>
          <w:rFonts w:ascii="Minion Pro" w:hAnsi="Minion Pro"/>
          <w:color w:val="auto"/>
        </w:rPr>
        <w:t xml:space="preserve">baptism when the voice from heaven declared, </w:t>
      </w:r>
      <w:r w:rsidRPr="006B2228">
        <w:rPr>
          <w:rFonts w:ascii="Minion Pro" w:hAnsi="Minion Pro"/>
          <w:color w:val="auto"/>
          <w:rtl/>
          <w:lang w:val="ar-SA"/>
        </w:rPr>
        <w:t>“</w:t>
      </w:r>
      <w:r w:rsidRPr="006B2228">
        <w:rPr>
          <w:rFonts w:ascii="Minion Pro" w:hAnsi="Minion Pro"/>
          <w:color w:val="auto"/>
        </w:rPr>
        <w:t xml:space="preserve">You are </w:t>
      </w:r>
      <w:proofErr w:type="gramStart"/>
      <w:r w:rsidRPr="006B2228">
        <w:rPr>
          <w:rFonts w:ascii="Minion Pro" w:hAnsi="Minion Pro"/>
          <w:color w:val="auto"/>
        </w:rPr>
        <w:t>My</w:t>
      </w:r>
      <w:proofErr w:type="gramEnd"/>
      <w:r w:rsidRPr="006B2228">
        <w:rPr>
          <w:rFonts w:ascii="Minion Pro" w:hAnsi="Minion Pro"/>
          <w:color w:val="auto"/>
        </w:rPr>
        <w:t xml:space="preserve"> beloved Son, in whom I am well pleased” (Mk. 1:11-12). Mark makes no mention of Jesus</w:t>
      </w:r>
      <w:r w:rsidRPr="006B2228">
        <w:rPr>
          <w:rFonts w:ascii="Minion Pro" w:hAnsi="Minion Pro"/>
          <w:color w:val="auto"/>
          <w:rtl/>
        </w:rPr>
        <w:t xml:space="preserve">’ </w:t>
      </w:r>
      <w:r w:rsidRPr="006B2228">
        <w:rPr>
          <w:rFonts w:ascii="Minion Pro" w:hAnsi="Minion Pro"/>
          <w:color w:val="auto"/>
        </w:rPr>
        <w:t xml:space="preserve">forty-day fast or any of the specific temptations—only that He </w:t>
      </w:r>
      <w:r w:rsidRPr="006B2228">
        <w:rPr>
          <w:rFonts w:ascii="Minion Pro" w:hAnsi="Minion Pro"/>
          <w:color w:val="auto"/>
          <w:rtl/>
          <w:lang w:val="ar-SA"/>
        </w:rPr>
        <w:t>“</w:t>
      </w:r>
      <w:r w:rsidRPr="006B2228">
        <w:rPr>
          <w:rFonts w:ascii="Minion Pro" w:hAnsi="Minion Pro"/>
          <w:color w:val="auto"/>
        </w:rPr>
        <w:t>was tempted by Satan, and was with the wild beasts; and the angels ministered to Him” (vs.13). The accounts by Matthew (4:1-11) and Luke (4:1-13) reveal three of Satan</w:t>
      </w:r>
      <w:r w:rsidRPr="006B2228">
        <w:rPr>
          <w:rFonts w:ascii="Minion Pro" w:hAnsi="Minion Pro"/>
          <w:color w:val="auto"/>
          <w:rtl/>
        </w:rPr>
        <w:t>’</w:t>
      </w:r>
      <w:r w:rsidRPr="006B2228">
        <w:rPr>
          <w:rFonts w:ascii="Minion Pro" w:hAnsi="Minion Pro"/>
          <w:color w:val="auto"/>
        </w:rPr>
        <w:t>s enticements near the end of this ordeal, as well as Jesus</w:t>
      </w:r>
      <w:r w:rsidRPr="006B2228">
        <w:rPr>
          <w:rFonts w:ascii="Minion Pro" w:hAnsi="Minion Pro"/>
          <w:color w:val="auto"/>
          <w:rtl/>
        </w:rPr>
        <w:t xml:space="preserve">’ </w:t>
      </w:r>
      <w:r w:rsidRPr="006B2228">
        <w:rPr>
          <w:rFonts w:ascii="Minion Pro" w:hAnsi="Minion Pro"/>
          <w:color w:val="auto"/>
        </w:rPr>
        <w:t>responses to His adversary.</w:t>
      </w:r>
    </w:p>
    <w:p w14:paraId="25344ECA" w14:textId="77777777" w:rsidR="00231AE4" w:rsidRPr="006B2228" w:rsidRDefault="00231AE4" w:rsidP="00194668">
      <w:pPr>
        <w:pStyle w:val="Body"/>
        <w:rPr>
          <w:rFonts w:ascii="Minion Pro" w:hAnsi="Minion Pro"/>
          <w:color w:val="auto"/>
        </w:rPr>
      </w:pPr>
    </w:p>
    <w:p w14:paraId="62BF700D" w14:textId="77777777" w:rsidR="00231AE4" w:rsidRPr="006B2228" w:rsidRDefault="006B2228" w:rsidP="00194668">
      <w:pPr>
        <w:pStyle w:val="Body"/>
        <w:rPr>
          <w:rFonts w:ascii="Minion Pro" w:hAnsi="Minion Pro"/>
          <w:color w:val="auto"/>
        </w:rPr>
      </w:pPr>
      <w:r w:rsidRPr="006B2228">
        <w:rPr>
          <w:rFonts w:ascii="Minion Pro" w:hAnsi="Minion Pro"/>
          <w:color w:val="auto"/>
        </w:rPr>
        <w:t>We should not think that the three specific temptations recorded constituted the totality of Satan</w:t>
      </w:r>
      <w:r w:rsidRPr="006B2228">
        <w:rPr>
          <w:rFonts w:ascii="Minion Pro" w:hAnsi="Minion Pro"/>
          <w:color w:val="auto"/>
          <w:rtl/>
        </w:rPr>
        <w:t>’</w:t>
      </w:r>
      <w:r w:rsidRPr="006B2228">
        <w:rPr>
          <w:rFonts w:ascii="Minion Pro" w:hAnsi="Minion Pro"/>
          <w:color w:val="auto"/>
        </w:rPr>
        <w:t xml:space="preserve">s attacks during those forty days, nor should we think that Jesus was free from temptations after this. Satan merely left Him </w:t>
      </w:r>
      <w:r w:rsidRPr="006B2228">
        <w:rPr>
          <w:rFonts w:ascii="Minion Pro" w:hAnsi="Minion Pro"/>
          <w:color w:val="auto"/>
          <w:rtl/>
          <w:lang w:val="ar-SA"/>
        </w:rPr>
        <w:t>“</w:t>
      </w:r>
      <w:r w:rsidRPr="006B2228">
        <w:rPr>
          <w:rFonts w:ascii="Minion Pro" w:hAnsi="Minion Pro"/>
          <w:color w:val="auto"/>
        </w:rPr>
        <w:t>until an opportune time” (</w:t>
      </w:r>
      <w:proofErr w:type="spellStart"/>
      <w:r w:rsidRPr="006B2228">
        <w:rPr>
          <w:rFonts w:ascii="Minion Pro" w:hAnsi="Minion Pro"/>
          <w:color w:val="auto"/>
        </w:rPr>
        <w:t>Lk</w:t>
      </w:r>
      <w:proofErr w:type="spellEnd"/>
      <w:r w:rsidRPr="006B2228">
        <w:rPr>
          <w:rFonts w:ascii="Minion Pro" w:hAnsi="Minion Pro"/>
          <w:color w:val="auto"/>
        </w:rPr>
        <w:t xml:space="preserve">. 4:15). From the book of Hebrews we learn that, as a man, He </w:t>
      </w:r>
      <w:r w:rsidRPr="006B2228">
        <w:rPr>
          <w:rFonts w:ascii="Minion Pro" w:hAnsi="Minion Pro"/>
          <w:color w:val="auto"/>
          <w:rtl/>
          <w:lang w:val="ar-SA"/>
        </w:rPr>
        <w:t>“</w:t>
      </w:r>
      <w:r w:rsidRPr="006B2228">
        <w:rPr>
          <w:rFonts w:ascii="Minion Pro" w:hAnsi="Minion Pro"/>
          <w:color w:val="auto"/>
        </w:rPr>
        <w:t xml:space="preserve">was in all points tempted as we are, yet without sin” (Heb. 4:15).  </w:t>
      </w:r>
    </w:p>
    <w:p w14:paraId="653A864D" w14:textId="77777777" w:rsidR="00231AE4" w:rsidRPr="006B2228" w:rsidRDefault="00231AE4" w:rsidP="00194668">
      <w:pPr>
        <w:pStyle w:val="Body"/>
        <w:rPr>
          <w:rFonts w:ascii="Minion Pro" w:hAnsi="Minion Pro"/>
          <w:color w:val="auto"/>
        </w:rPr>
      </w:pPr>
    </w:p>
    <w:p w14:paraId="113F212D" w14:textId="77777777" w:rsidR="00231AE4" w:rsidRPr="006B2228" w:rsidRDefault="006B2228" w:rsidP="00194668">
      <w:pPr>
        <w:pStyle w:val="Body"/>
        <w:rPr>
          <w:rFonts w:ascii="Minion Pro" w:hAnsi="Minion Pro"/>
          <w:color w:val="auto"/>
        </w:rPr>
      </w:pPr>
      <w:r w:rsidRPr="006B2228">
        <w:rPr>
          <w:rFonts w:ascii="Minion Pro" w:hAnsi="Minion Pro"/>
          <w:color w:val="auto"/>
        </w:rPr>
        <w:t>Though the apostle John did not include this event in his account of the life of Jesus, many sermons have been preached noting that the three temptations in the wilderness seem to correspond well with John</w:t>
      </w:r>
      <w:r w:rsidRPr="006B2228">
        <w:rPr>
          <w:rFonts w:ascii="Minion Pro" w:hAnsi="Minion Pro"/>
          <w:color w:val="auto"/>
          <w:rtl/>
        </w:rPr>
        <w:t>’</w:t>
      </w:r>
      <w:r w:rsidRPr="006B2228">
        <w:rPr>
          <w:rFonts w:ascii="Minion Pro" w:hAnsi="Minion Pro"/>
          <w:color w:val="auto"/>
        </w:rPr>
        <w:t xml:space="preserve">s descriptions of </w:t>
      </w:r>
      <w:r w:rsidRPr="006B2228">
        <w:rPr>
          <w:rFonts w:ascii="Minion Pro" w:hAnsi="Minion Pro"/>
          <w:color w:val="auto"/>
          <w:rtl/>
          <w:lang w:val="ar-SA"/>
        </w:rPr>
        <w:t>“</w:t>
      </w:r>
      <w:r w:rsidRPr="006B2228">
        <w:rPr>
          <w:rFonts w:ascii="Minion Pro" w:hAnsi="Minion Pro"/>
          <w:color w:val="auto"/>
        </w:rPr>
        <w:t xml:space="preserve">all that is of the world.” He identifies three worldly desires we all face: </w:t>
      </w:r>
      <w:r w:rsidRPr="006B2228">
        <w:rPr>
          <w:rFonts w:ascii="Minion Pro" w:hAnsi="Minion Pro"/>
          <w:color w:val="auto"/>
          <w:rtl/>
          <w:lang w:val="ar-SA"/>
        </w:rPr>
        <w:t>“</w:t>
      </w:r>
      <w:r w:rsidRPr="006B2228">
        <w:rPr>
          <w:rFonts w:ascii="Minion Pro" w:hAnsi="Minion Pro"/>
          <w:color w:val="auto"/>
        </w:rPr>
        <w:t>The lust of the flesh, the lust of the eyes, and the pride of life” (1 Jn. 1:15-17). The thought is that every sin begins as a temptation to yield to one or more of these three human desires in a way not authorized by God.</w:t>
      </w:r>
    </w:p>
    <w:p w14:paraId="3DE86FB9" w14:textId="77777777" w:rsidR="00231AE4" w:rsidRPr="006B2228" w:rsidRDefault="00231AE4" w:rsidP="00194668">
      <w:pPr>
        <w:pStyle w:val="Body"/>
        <w:rPr>
          <w:rFonts w:ascii="Minion Pro" w:hAnsi="Minion Pro"/>
          <w:color w:val="auto"/>
        </w:rPr>
      </w:pPr>
    </w:p>
    <w:p w14:paraId="1912E4C6" w14:textId="77777777" w:rsidR="00231AE4" w:rsidRPr="006B2228" w:rsidRDefault="006B2228" w:rsidP="00194668">
      <w:pPr>
        <w:pStyle w:val="Body"/>
        <w:rPr>
          <w:rFonts w:ascii="Minion Pro" w:hAnsi="Minion Pro"/>
          <w:color w:val="auto"/>
        </w:rPr>
      </w:pPr>
      <w:r w:rsidRPr="006B2228">
        <w:rPr>
          <w:rFonts w:ascii="Minion Pro" w:hAnsi="Minion Pro"/>
          <w:color w:val="auto"/>
        </w:rPr>
        <w:t>It</w:t>
      </w:r>
      <w:r w:rsidRPr="006B2228">
        <w:rPr>
          <w:rFonts w:ascii="Minion Pro" w:hAnsi="Minion Pro"/>
          <w:color w:val="auto"/>
          <w:rtl/>
        </w:rPr>
        <w:t>’</w:t>
      </w:r>
      <w:r w:rsidRPr="006B2228">
        <w:rPr>
          <w:rFonts w:ascii="Minion Pro" w:hAnsi="Minion Pro"/>
          <w:color w:val="auto"/>
        </w:rPr>
        <w:t xml:space="preserve">s understandable, that at the end of a forty-day fast, using one’s ability to turn stones into bread would be tempting. Under other circumstances this might not have been sinful, but performing this miracle was not how Jesus was to prove that He was the Son of God. In response, Jesus quoted Moses who reminded Israel how God had humbled them by allowing them to hunger in order to teach them that </w:t>
      </w:r>
      <w:r w:rsidRPr="006B2228">
        <w:rPr>
          <w:rFonts w:ascii="Minion Pro" w:hAnsi="Minion Pro"/>
          <w:color w:val="auto"/>
          <w:rtl/>
          <w:lang w:val="ar-SA"/>
        </w:rPr>
        <w:t>“</w:t>
      </w:r>
      <w:r w:rsidRPr="006B2228">
        <w:rPr>
          <w:rFonts w:ascii="Minion Pro" w:hAnsi="Minion Pro"/>
          <w:color w:val="auto"/>
        </w:rPr>
        <w:t xml:space="preserve">man shall not live by bread alone; but man lives by every word that proceeds from the mouth of God” </w:t>
      </w:r>
      <w:r w:rsidRPr="006B2228">
        <w:rPr>
          <w:rFonts w:ascii="Minion Pro" w:hAnsi="Minion Pro"/>
          <w:color w:val="auto"/>
          <w:lang w:val="de-DE"/>
        </w:rPr>
        <w:t>(Deut. 8:3).</w:t>
      </w:r>
    </w:p>
    <w:p w14:paraId="04DF4E3C" w14:textId="77777777" w:rsidR="00231AE4" w:rsidRPr="006B2228" w:rsidRDefault="00231AE4" w:rsidP="00194668">
      <w:pPr>
        <w:pStyle w:val="Body"/>
        <w:rPr>
          <w:rFonts w:ascii="Minion Pro" w:hAnsi="Minion Pro"/>
          <w:color w:val="auto"/>
        </w:rPr>
      </w:pPr>
    </w:p>
    <w:p w14:paraId="05C90029" w14:textId="77777777" w:rsidR="00231AE4" w:rsidRPr="006B2228" w:rsidRDefault="006B2228" w:rsidP="00194668">
      <w:pPr>
        <w:pStyle w:val="Body"/>
        <w:rPr>
          <w:rFonts w:ascii="Minion Pro" w:hAnsi="Minion Pro"/>
          <w:color w:val="auto"/>
        </w:rPr>
      </w:pPr>
      <w:r w:rsidRPr="006B2228">
        <w:rPr>
          <w:rFonts w:ascii="Minion Pro" w:hAnsi="Minion Pro"/>
          <w:color w:val="auto"/>
        </w:rPr>
        <w:t>One thing we can learn from this temptation is that Satan is devious enough to use a natural human desire to tempt us to do evil. He will try to convince us that because the desire is legitimate, we have a right to satisfy it anyway we can. We learn from Jesus</w:t>
      </w:r>
      <w:r w:rsidRPr="006B2228">
        <w:rPr>
          <w:rFonts w:ascii="Minion Pro" w:hAnsi="Minion Pro"/>
          <w:color w:val="auto"/>
          <w:rtl/>
        </w:rPr>
        <w:t xml:space="preserve">’ </w:t>
      </w:r>
      <w:r w:rsidRPr="006B2228">
        <w:rPr>
          <w:rFonts w:ascii="Minion Pro" w:hAnsi="Minion Pro"/>
          <w:color w:val="auto"/>
        </w:rPr>
        <w:t>response that we should listen to the word of God instead of being directed solely by our fleshly desires. In the event of hunger, God</w:t>
      </w:r>
      <w:r w:rsidRPr="006B2228">
        <w:rPr>
          <w:rFonts w:ascii="Minion Pro" w:hAnsi="Minion Pro"/>
          <w:color w:val="auto"/>
          <w:rtl/>
        </w:rPr>
        <w:t>’</w:t>
      </w:r>
      <w:r w:rsidRPr="006B2228">
        <w:rPr>
          <w:rFonts w:ascii="Minion Pro" w:hAnsi="Minion Pro"/>
          <w:color w:val="auto"/>
        </w:rPr>
        <w:t xml:space="preserve">s word teaches us to work in order to satisfy this lust (Eph. 4:28). </w:t>
      </w:r>
    </w:p>
    <w:p w14:paraId="0B17C664" w14:textId="77777777" w:rsidR="00231AE4" w:rsidRPr="006B2228" w:rsidRDefault="00231AE4" w:rsidP="00194668">
      <w:pPr>
        <w:pStyle w:val="Body"/>
        <w:rPr>
          <w:rFonts w:ascii="Minion Pro" w:hAnsi="Minion Pro"/>
          <w:color w:val="auto"/>
        </w:rPr>
      </w:pPr>
    </w:p>
    <w:p w14:paraId="2A22A539" w14:textId="77777777" w:rsidR="00231AE4" w:rsidRPr="006B2228" w:rsidRDefault="006B2228" w:rsidP="00194668">
      <w:pPr>
        <w:pStyle w:val="Body"/>
        <w:rPr>
          <w:rFonts w:ascii="Minion Pro" w:hAnsi="Minion Pro"/>
          <w:color w:val="auto"/>
        </w:rPr>
      </w:pPr>
      <w:r w:rsidRPr="006B2228">
        <w:rPr>
          <w:rFonts w:ascii="Minion Pro" w:hAnsi="Minion Pro"/>
          <w:color w:val="auto"/>
        </w:rPr>
        <w:t xml:space="preserve">Hunger is not the only natural fleshly desire that Satan will tempt us to satisfy illegitimately. Sexual desire is one of his most powerful enticements, and he has convinced much of humanity that they have </w:t>
      </w:r>
      <w:r w:rsidRPr="006B2228">
        <w:rPr>
          <w:rFonts w:ascii="Minion Pro" w:hAnsi="Minion Pro"/>
          <w:color w:val="auto"/>
          <w:rtl/>
          <w:lang w:val="ar-SA"/>
        </w:rPr>
        <w:t>“</w:t>
      </w:r>
      <w:r w:rsidRPr="006B2228">
        <w:rPr>
          <w:rFonts w:ascii="Minion Pro" w:hAnsi="Minion Pro"/>
          <w:color w:val="auto"/>
        </w:rPr>
        <w:t>a right” to satisfy it as they please. God</w:t>
      </w:r>
      <w:r w:rsidRPr="006B2228">
        <w:rPr>
          <w:rFonts w:ascii="Minion Pro" w:hAnsi="Minion Pro"/>
          <w:color w:val="auto"/>
          <w:rtl/>
        </w:rPr>
        <w:t>’</w:t>
      </w:r>
      <w:r w:rsidRPr="006B2228">
        <w:rPr>
          <w:rFonts w:ascii="Minion Pro" w:hAnsi="Minion Pro"/>
          <w:color w:val="auto"/>
        </w:rPr>
        <w:t xml:space="preserve">s </w:t>
      </w:r>
      <w:r w:rsidRPr="006B2228">
        <w:rPr>
          <w:rFonts w:ascii="Minion Pro" w:hAnsi="Minion Pro"/>
          <w:color w:val="auto"/>
        </w:rPr>
        <w:lastRenderedPageBreak/>
        <w:t xml:space="preserve">word teaches us that </w:t>
      </w:r>
      <w:r w:rsidRPr="006B2228">
        <w:rPr>
          <w:rFonts w:ascii="Minion Pro" w:hAnsi="Minion Pro"/>
          <w:color w:val="auto"/>
          <w:rtl/>
          <w:lang w:val="ar-SA"/>
        </w:rPr>
        <w:t>“</w:t>
      </w:r>
      <w:r w:rsidRPr="006B2228">
        <w:rPr>
          <w:rFonts w:ascii="Minion Pro" w:hAnsi="Minion Pro"/>
          <w:color w:val="auto"/>
        </w:rPr>
        <w:t>Marriage is honorable among all, and the bed undefiled; but fornicators and adulterers God will judge” (Heb. 13:4).</w:t>
      </w:r>
    </w:p>
    <w:p w14:paraId="0E294CB5" w14:textId="77777777" w:rsidR="00231AE4" w:rsidRPr="006B2228" w:rsidRDefault="00231AE4" w:rsidP="00194668">
      <w:pPr>
        <w:pStyle w:val="Body"/>
        <w:rPr>
          <w:rFonts w:ascii="Minion Pro" w:hAnsi="Minion Pro"/>
          <w:color w:val="auto"/>
        </w:rPr>
      </w:pPr>
    </w:p>
    <w:p w14:paraId="61707CCA" w14:textId="77777777" w:rsidR="00231AE4" w:rsidRPr="006B2228" w:rsidRDefault="006B2228" w:rsidP="00194668">
      <w:pPr>
        <w:pStyle w:val="Body"/>
        <w:rPr>
          <w:rFonts w:ascii="Minion Pro" w:hAnsi="Minion Pro"/>
          <w:color w:val="auto"/>
        </w:rPr>
      </w:pPr>
      <w:r w:rsidRPr="006B2228">
        <w:rPr>
          <w:rFonts w:ascii="Minion Pro" w:hAnsi="Minion Pro"/>
          <w:color w:val="auto"/>
        </w:rPr>
        <w:t>Luke</w:t>
      </w:r>
      <w:r w:rsidRPr="006B2228">
        <w:rPr>
          <w:rFonts w:ascii="Minion Pro" w:hAnsi="Minion Pro"/>
          <w:color w:val="auto"/>
          <w:rtl/>
        </w:rPr>
        <w:t>’</w:t>
      </w:r>
      <w:r w:rsidRPr="006B2228">
        <w:rPr>
          <w:rFonts w:ascii="Minion Pro" w:hAnsi="Minion Pro"/>
          <w:color w:val="auto"/>
        </w:rPr>
        <w:t>s account t</w:t>
      </w:r>
      <w:bookmarkStart w:id="0" w:name="_GoBack"/>
      <w:bookmarkEnd w:id="0"/>
      <w:r w:rsidRPr="006B2228">
        <w:rPr>
          <w:rFonts w:ascii="Minion Pro" w:hAnsi="Minion Pro"/>
          <w:color w:val="auto"/>
        </w:rPr>
        <w:t xml:space="preserve">hen has Satan taking Jesus upon a high mountain to see </w:t>
      </w:r>
      <w:r w:rsidRPr="006B2228">
        <w:rPr>
          <w:rFonts w:ascii="Minion Pro" w:hAnsi="Minion Pro"/>
          <w:color w:val="auto"/>
          <w:rtl/>
          <w:lang w:val="ar-SA"/>
        </w:rPr>
        <w:t>“</w:t>
      </w:r>
      <w:r w:rsidRPr="006B2228">
        <w:rPr>
          <w:rFonts w:ascii="Minion Pro" w:hAnsi="Minion Pro"/>
          <w:color w:val="auto"/>
        </w:rPr>
        <w:t xml:space="preserve">all the kingdoms of the world in a moment of time” (4:5). Matthew described this mountain as </w:t>
      </w:r>
      <w:r w:rsidRPr="006B2228">
        <w:rPr>
          <w:rFonts w:ascii="Minion Pro" w:hAnsi="Minion Pro"/>
          <w:color w:val="auto"/>
          <w:rtl/>
          <w:lang w:val="ar-SA"/>
        </w:rPr>
        <w:t>“</w:t>
      </w:r>
      <w:r w:rsidRPr="006B2228">
        <w:rPr>
          <w:rFonts w:ascii="Minion Pro" w:hAnsi="Minion Pro"/>
          <w:color w:val="auto"/>
        </w:rPr>
        <w:t xml:space="preserve">exceedingly high” (4:8). </w:t>
      </w:r>
      <w:proofErr w:type="gramStart"/>
      <w:r w:rsidRPr="006B2228">
        <w:rPr>
          <w:rFonts w:ascii="Minion Pro" w:hAnsi="Minion Pro"/>
          <w:color w:val="auto"/>
        </w:rPr>
        <w:t>There</w:t>
      </w:r>
      <w:proofErr w:type="gramEnd"/>
      <w:r w:rsidRPr="006B2228">
        <w:rPr>
          <w:rFonts w:ascii="Minion Pro" w:hAnsi="Minion Pro"/>
          <w:color w:val="auto"/>
        </w:rPr>
        <w:t xml:space="preserve"> Satan offers Jesus what Satan thought would be irresistible: </w:t>
      </w:r>
      <w:r w:rsidRPr="006B2228">
        <w:rPr>
          <w:rFonts w:ascii="Minion Pro" w:hAnsi="Minion Pro"/>
          <w:color w:val="auto"/>
          <w:rtl/>
          <w:lang w:val="ar-SA"/>
        </w:rPr>
        <w:t>“</w:t>
      </w:r>
      <w:r w:rsidRPr="006B2228">
        <w:rPr>
          <w:rFonts w:ascii="Minion Pro" w:hAnsi="Minion Pro"/>
          <w:color w:val="auto"/>
        </w:rPr>
        <w:t>If You will worship before me, all will be Yours” (</w:t>
      </w:r>
      <w:proofErr w:type="spellStart"/>
      <w:r w:rsidRPr="006B2228">
        <w:rPr>
          <w:rFonts w:ascii="Minion Pro" w:hAnsi="Minion Pro"/>
          <w:color w:val="auto"/>
        </w:rPr>
        <w:t>Lk</w:t>
      </w:r>
      <w:proofErr w:type="spellEnd"/>
      <w:r w:rsidRPr="006B2228">
        <w:rPr>
          <w:rFonts w:ascii="Minion Pro" w:hAnsi="Minion Pro"/>
          <w:color w:val="auto"/>
        </w:rPr>
        <w:t>. 4:7). It had to be a glorious sight; but, resisting the lust of the eyes, Jesus preached God</w:t>
      </w:r>
      <w:r w:rsidRPr="006B2228">
        <w:rPr>
          <w:rFonts w:ascii="Minion Pro" w:hAnsi="Minion Pro"/>
          <w:color w:val="auto"/>
          <w:rtl/>
        </w:rPr>
        <w:t>’</w:t>
      </w:r>
      <w:r w:rsidRPr="006B2228">
        <w:rPr>
          <w:rFonts w:ascii="Minion Pro" w:hAnsi="Minion Pro"/>
          <w:color w:val="auto"/>
        </w:rPr>
        <w:t xml:space="preserve">s word to Satan: </w:t>
      </w:r>
      <w:r w:rsidRPr="006B2228">
        <w:rPr>
          <w:rFonts w:ascii="Minion Pro" w:hAnsi="Minion Pro"/>
          <w:color w:val="auto"/>
          <w:rtl/>
          <w:lang w:val="ar-SA"/>
        </w:rPr>
        <w:t>“</w:t>
      </w:r>
      <w:r w:rsidRPr="006B2228">
        <w:rPr>
          <w:rFonts w:ascii="Minion Pro" w:hAnsi="Minion Pro"/>
          <w:color w:val="auto"/>
        </w:rPr>
        <w:t xml:space="preserve">It is written, </w:t>
      </w:r>
      <w:r w:rsidRPr="006B2228">
        <w:rPr>
          <w:rFonts w:ascii="Minion Pro" w:hAnsi="Minion Pro"/>
          <w:color w:val="auto"/>
          <w:rtl/>
        </w:rPr>
        <w:t>‘</w:t>
      </w:r>
      <w:r w:rsidRPr="006B2228">
        <w:rPr>
          <w:rFonts w:ascii="Minion Pro" w:hAnsi="Minion Pro"/>
          <w:color w:val="auto"/>
        </w:rPr>
        <w:t xml:space="preserve">You shall worship the Lord your God, and Him only you shall serve’” </w:t>
      </w:r>
      <w:r w:rsidRPr="006B2228">
        <w:rPr>
          <w:rFonts w:ascii="Minion Pro" w:hAnsi="Minion Pro"/>
          <w:color w:val="auto"/>
          <w:lang w:val="de-DE"/>
        </w:rPr>
        <w:t>(Deut. 6:13; 10:13).</w:t>
      </w:r>
    </w:p>
    <w:p w14:paraId="337044B3" w14:textId="77777777" w:rsidR="00231AE4" w:rsidRPr="006B2228" w:rsidRDefault="00231AE4" w:rsidP="00194668">
      <w:pPr>
        <w:pStyle w:val="Body"/>
        <w:rPr>
          <w:rFonts w:ascii="Minion Pro" w:hAnsi="Minion Pro"/>
          <w:color w:val="auto"/>
        </w:rPr>
      </w:pPr>
    </w:p>
    <w:p w14:paraId="75084F68" w14:textId="77777777" w:rsidR="00231AE4" w:rsidRPr="006B2228" w:rsidRDefault="006B2228" w:rsidP="00194668">
      <w:pPr>
        <w:pStyle w:val="Body"/>
        <w:rPr>
          <w:rFonts w:ascii="Minion Pro" w:hAnsi="Minion Pro"/>
          <w:color w:val="auto"/>
        </w:rPr>
      </w:pPr>
      <w:r w:rsidRPr="006B2228">
        <w:rPr>
          <w:rFonts w:ascii="Minion Pro" w:hAnsi="Minion Pro"/>
          <w:color w:val="auto"/>
        </w:rPr>
        <w:t xml:space="preserve">Satan </w:t>
      </w:r>
      <w:proofErr w:type="spellStart"/>
      <w:r w:rsidRPr="006B2228">
        <w:rPr>
          <w:rFonts w:ascii="Minion Pro" w:hAnsi="Minion Pro"/>
          <w:color w:val="auto"/>
        </w:rPr>
        <w:t>isn</w:t>
      </w:r>
      <w:proofErr w:type="spellEnd"/>
      <w:r w:rsidRPr="006B2228">
        <w:rPr>
          <w:rFonts w:ascii="Minion Pro" w:hAnsi="Minion Pro"/>
          <w:color w:val="auto"/>
          <w:rtl/>
        </w:rPr>
        <w:t>’</w:t>
      </w:r>
      <w:r w:rsidRPr="006B2228">
        <w:rPr>
          <w:rFonts w:ascii="Minion Pro" w:hAnsi="Minion Pro"/>
          <w:color w:val="auto"/>
        </w:rPr>
        <w:t xml:space="preserve">t likely to use the lust of our eyes to promise world domination, but he will put before our eyes whatever appeals to us if only we will bow to him. We would do well to remember that when </w:t>
      </w:r>
      <w:proofErr w:type="spellStart"/>
      <w:r w:rsidRPr="006B2228">
        <w:rPr>
          <w:rFonts w:ascii="Minion Pro" w:hAnsi="Minion Pro"/>
          <w:color w:val="auto"/>
        </w:rPr>
        <w:t>Achan</w:t>
      </w:r>
      <w:proofErr w:type="spellEnd"/>
      <w:r w:rsidRPr="006B2228">
        <w:rPr>
          <w:rFonts w:ascii="Minion Pro" w:hAnsi="Minion Pro"/>
          <w:color w:val="auto"/>
        </w:rPr>
        <w:t xml:space="preserve"> </w:t>
      </w:r>
      <w:r w:rsidRPr="006B2228">
        <w:rPr>
          <w:rFonts w:ascii="Minion Pro" w:hAnsi="Minion Pro"/>
          <w:color w:val="auto"/>
          <w:rtl/>
          <w:lang w:val="ar-SA"/>
        </w:rPr>
        <w:t>“</w:t>
      </w:r>
      <w:r w:rsidRPr="006B2228">
        <w:rPr>
          <w:rFonts w:ascii="Minion Pro" w:hAnsi="Minion Pro"/>
          <w:i/>
          <w:iCs/>
          <w:color w:val="auto"/>
        </w:rPr>
        <w:t>saw</w:t>
      </w:r>
      <w:r w:rsidRPr="006B2228">
        <w:rPr>
          <w:rFonts w:ascii="Minion Pro" w:hAnsi="Minion Pro"/>
          <w:color w:val="auto"/>
        </w:rPr>
        <w:t xml:space="preserve"> a beautiful Babylonian garment, two hundred shekels of silver, and a wedge of gold,” he was led to coveting and taking what was accursed (Josh. 7:21). </w:t>
      </w:r>
    </w:p>
    <w:p w14:paraId="5ADB3474" w14:textId="77777777" w:rsidR="00231AE4" w:rsidRPr="006B2228" w:rsidRDefault="00231AE4" w:rsidP="00194668">
      <w:pPr>
        <w:pStyle w:val="Body"/>
        <w:rPr>
          <w:rFonts w:ascii="Minion Pro" w:hAnsi="Minion Pro"/>
          <w:color w:val="auto"/>
        </w:rPr>
      </w:pPr>
    </w:p>
    <w:p w14:paraId="267820BB" w14:textId="77777777" w:rsidR="00231AE4" w:rsidRPr="006B2228" w:rsidRDefault="006B2228" w:rsidP="00194668">
      <w:pPr>
        <w:pStyle w:val="Body"/>
        <w:rPr>
          <w:rFonts w:ascii="Minion Pro" w:hAnsi="Minion Pro"/>
          <w:color w:val="auto"/>
        </w:rPr>
      </w:pPr>
      <w:r w:rsidRPr="006B2228">
        <w:rPr>
          <w:rFonts w:ascii="Minion Pro" w:hAnsi="Minion Pro"/>
          <w:color w:val="auto"/>
        </w:rPr>
        <w:t>Following the order of temptations given in Luke</w:t>
      </w:r>
      <w:r w:rsidRPr="006B2228">
        <w:rPr>
          <w:rFonts w:ascii="Minion Pro" w:hAnsi="Minion Pro"/>
          <w:color w:val="auto"/>
          <w:rtl/>
        </w:rPr>
        <w:t>’</w:t>
      </w:r>
      <w:r w:rsidRPr="006B2228">
        <w:rPr>
          <w:rFonts w:ascii="Minion Pro" w:hAnsi="Minion Pro"/>
          <w:color w:val="auto"/>
        </w:rPr>
        <w:t>s account, Satan</w:t>
      </w:r>
      <w:r w:rsidRPr="006B2228">
        <w:rPr>
          <w:rFonts w:ascii="Minion Pro" w:hAnsi="Minion Pro"/>
          <w:color w:val="auto"/>
          <w:rtl/>
        </w:rPr>
        <w:t>’</w:t>
      </w:r>
      <w:r w:rsidRPr="006B2228">
        <w:rPr>
          <w:rFonts w:ascii="Minion Pro" w:hAnsi="Minion Pro"/>
          <w:color w:val="auto"/>
        </w:rPr>
        <w:t xml:space="preserve">s final effort to trip Jesus up involved taking Him to a high place of the temple and challenging Him, </w:t>
      </w:r>
      <w:r w:rsidRPr="006B2228">
        <w:rPr>
          <w:rFonts w:ascii="Minion Pro" w:hAnsi="Minion Pro"/>
          <w:color w:val="auto"/>
          <w:rtl/>
          <w:lang w:val="ar-SA"/>
        </w:rPr>
        <w:t>“</w:t>
      </w:r>
      <w:r w:rsidRPr="006B2228">
        <w:rPr>
          <w:rFonts w:ascii="Minion Pro" w:hAnsi="Minion Pro"/>
          <w:color w:val="auto"/>
        </w:rPr>
        <w:t>If You are the Son of God, throw Yourself down from here” (4:9). Satan even resorted to quoting Scripture promising God</w:t>
      </w:r>
      <w:r w:rsidRPr="006B2228">
        <w:rPr>
          <w:rFonts w:ascii="Minion Pro" w:hAnsi="Minion Pro"/>
          <w:color w:val="auto"/>
          <w:rtl/>
        </w:rPr>
        <w:t>’</w:t>
      </w:r>
      <w:r w:rsidRPr="006B2228">
        <w:rPr>
          <w:rFonts w:ascii="Minion Pro" w:hAnsi="Minion Pro"/>
          <w:color w:val="auto"/>
        </w:rPr>
        <w:t>s protection (Psa. 91:11-12). But Jesus recognized that Satan was trying to entice Him to test whether God would acknowledge His Son by saving Him from such a fall. Jesus</w:t>
      </w:r>
      <w:r w:rsidRPr="006B2228">
        <w:rPr>
          <w:rFonts w:ascii="Minion Pro" w:hAnsi="Minion Pro"/>
          <w:color w:val="auto"/>
          <w:rtl/>
        </w:rPr>
        <w:t xml:space="preserve">’ </w:t>
      </w:r>
      <w:r w:rsidRPr="006B2228">
        <w:rPr>
          <w:rFonts w:ascii="Minion Pro" w:hAnsi="Minion Pro"/>
          <w:color w:val="auto"/>
        </w:rPr>
        <w:t xml:space="preserve">response: </w:t>
      </w:r>
      <w:r w:rsidRPr="006B2228">
        <w:rPr>
          <w:rFonts w:ascii="Minion Pro" w:hAnsi="Minion Pro"/>
          <w:color w:val="auto"/>
          <w:rtl/>
          <w:lang w:val="ar-SA"/>
        </w:rPr>
        <w:t>“</w:t>
      </w:r>
      <w:r w:rsidRPr="006B2228">
        <w:rPr>
          <w:rFonts w:ascii="Minion Pro" w:hAnsi="Minion Pro"/>
          <w:color w:val="auto"/>
        </w:rPr>
        <w:t xml:space="preserve">It has been said, </w:t>
      </w:r>
      <w:r w:rsidRPr="006B2228">
        <w:rPr>
          <w:rFonts w:ascii="Minion Pro" w:hAnsi="Minion Pro"/>
          <w:color w:val="auto"/>
          <w:rtl/>
        </w:rPr>
        <w:t>‘</w:t>
      </w:r>
      <w:r w:rsidRPr="006B2228">
        <w:rPr>
          <w:rFonts w:ascii="Minion Pro" w:hAnsi="Minion Pro"/>
          <w:color w:val="auto"/>
        </w:rPr>
        <w:t xml:space="preserve">You shall not tempt the Lord your God’” </w:t>
      </w:r>
      <w:r w:rsidRPr="006B2228">
        <w:rPr>
          <w:rFonts w:ascii="Minion Pro" w:hAnsi="Minion Pro"/>
          <w:color w:val="auto"/>
          <w:lang w:val="de-DE"/>
        </w:rPr>
        <w:t>(Deut. 6:16).</w:t>
      </w:r>
    </w:p>
    <w:p w14:paraId="698C708F" w14:textId="77777777" w:rsidR="00231AE4" w:rsidRPr="006B2228" w:rsidRDefault="00231AE4" w:rsidP="00194668">
      <w:pPr>
        <w:pStyle w:val="Body"/>
        <w:rPr>
          <w:rFonts w:ascii="Minion Pro" w:hAnsi="Minion Pro"/>
          <w:color w:val="auto"/>
        </w:rPr>
      </w:pPr>
    </w:p>
    <w:p w14:paraId="4BC71ADB" w14:textId="77777777" w:rsidR="00231AE4" w:rsidRPr="006B2228" w:rsidRDefault="006B2228" w:rsidP="00194668">
      <w:pPr>
        <w:pStyle w:val="Body"/>
        <w:rPr>
          <w:rFonts w:ascii="Minion Pro" w:hAnsi="Minion Pro"/>
          <w:color w:val="auto"/>
        </w:rPr>
      </w:pPr>
      <w:r w:rsidRPr="006B2228">
        <w:rPr>
          <w:rFonts w:ascii="Minion Pro" w:hAnsi="Minion Pro"/>
          <w:color w:val="auto"/>
        </w:rPr>
        <w:t xml:space="preserve">We need to be aware that Satan has </w:t>
      </w:r>
      <w:r w:rsidRPr="006B2228">
        <w:rPr>
          <w:rFonts w:ascii="Minion Pro" w:hAnsi="Minion Pro"/>
          <w:color w:val="auto"/>
          <w:rtl/>
          <w:lang w:val="ar-SA"/>
        </w:rPr>
        <w:t>“</w:t>
      </w:r>
      <w:r w:rsidRPr="006B2228">
        <w:rPr>
          <w:rFonts w:ascii="Minion Pro" w:hAnsi="Minion Pro"/>
          <w:color w:val="auto"/>
        </w:rPr>
        <w:t xml:space="preserve">his ministers” who portray themselves </w:t>
      </w:r>
      <w:r w:rsidRPr="006B2228">
        <w:rPr>
          <w:rFonts w:ascii="Minion Pro" w:hAnsi="Minion Pro"/>
          <w:color w:val="auto"/>
          <w:rtl/>
          <w:lang w:val="ar-SA"/>
        </w:rPr>
        <w:t>“</w:t>
      </w:r>
      <w:r w:rsidRPr="006B2228">
        <w:rPr>
          <w:rFonts w:ascii="Minion Pro" w:hAnsi="Minion Pro"/>
          <w:color w:val="auto"/>
        </w:rPr>
        <w:t>as ministers of righteousness” (2 Cor. 11:15) who will even quote from the Bible in order to teach what the Scriptures do not teach. They may be in pulpits or theological seminaries, twisting not only the apostle Paul</w:t>
      </w:r>
      <w:r w:rsidRPr="006B2228">
        <w:rPr>
          <w:rFonts w:ascii="Minion Pro" w:hAnsi="Minion Pro"/>
          <w:color w:val="auto"/>
          <w:rtl/>
        </w:rPr>
        <w:t>’</w:t>
      </w:r>
      <w:r w:rsidRPr="006B2228">
        <w:rPr>
          <w:rFonts w:ascii="Minion Pro" w:hAnsi="Minion Pro"/>
          <w:color w:val="auto"/>
        </w:rPr>
        <w:t xml:space="preserve">s epistles, </w:t>
      </w:r>
      <w:r w:rsidRPr="006B2228">
        <w:rPr>
          <w:rFonts w:ascii="Minion Pro" w:hAnsi="Minion Pro"/>
          <w:color w:val="auto"/>
          <w:rtl/>
          <w:lang w:val="ar-SA"/>
        </w:rPr>
        <w:t>“</w:t>
      </w:r>
      <w:r w:rsidRPr="006B2228">
        <w:rPr>
          <w:rFonts w:ascii="Minion Pro" w:hAnsi="Minion Pro"/>
          <w:color w:val="auto"/>
        </w:rPr>
        <w:t xml:space="preserve">in which are some things hard to understand,” but also </w:t>
      </w:r>
      <w:r w:rsidRPr="006B2228">
        <w:rPr>
          <w:rFonts w:ascii="Minion Pro" w:hAnsi="Minion Pro"/>
          <w:color w:val="auto"/>
          <w:rtl/>
          <w:lang w:val="ar-SA"/>
        </w:rPr>
        <w:t>“</w:t>
      </w:r>
      <w:r w:rsidRPr="006B2228">
        <w:rPr>
          <w:rFonts w:ascii="Minion Pro" w:hAnsi="Minion Pro"/>
          <w:color w:val="auto"/>
        </w:rPr>
        <w:t>the rest of the Scriptures” (2 Pet 3:16).</w:t>
      </w:r>
    </w:p>
    <w:p w14:paraId="305E1588" w14:textId="77777777" w:rsidR="00231AE4" w:rsidRPr="006B2228" w:rsidRDefault="00231AE4" w:rsidP="00194668">
      <w:pPr>
        <w:pStyle w:val="Body"/>
        <w:rPr>
          <w:rFonts w:ascii="Minion Pro" w:hAnsi="Minion Pro"/>
          <w:color w:val="auto"/>
        </w:rPr>
      </w:pPr>
    </w:p>
    <w:p w14:paraId="246CD14F" w14:textId="77777777" w:rsidR="00231AE4" w:rsidRPr="006B2228" w:rsidRDefault="006B2228" w:rsidP="00194668">
      <w:pPr>
        <w:pStyle w:val="Body"/>
        <w:widowControl w:val="0"/>
        <w:suppressAutoHyphens/>
        <w:rPr>
          <w:rFonts w:ascii="Minion Pro" w:eastAsia="MinionPro-It" w:hAnsi="Minion Pro" w:cs="MinionPro-It"/>
          <w:color w:val="auto"/>
        </w:rPr>
      </w:pPr>
      <w:r w:rsidRPr="006B2228">
        <w:rPr>
          <w:rFonts w:ascii="Minion Pro" w:eastAsia="MinionPro-It" w:hAnsi="Minion Pro" w:cs="MinionPro-It"/>
          <w:color w:val="auto"/>
        </w:rPr>
        <w:t xml:space="preserve">Perhaps the most significant thing we should understand from Satan’s attempt to entice Jesus to sin is that the Son of God was not Satan’s ultimate target. Had he succeeded, Satan would have accomplished his main mission—the inescapable bondage to sin of all mankind, resulting in our “everlasting destruction from the presence of the Lord” </w:t>
      </w:r>
      <w:r w:rsidRPr="006B2228">
        <w:rPr>
          <w:rFonts w:ascii="Minion Pro" w:eastAsia="MinionPro-It" w:hAnsi="Minion Pro" w:cs="MinionPro-It"/>
          <w:color w:val="auto"/>
          <w:lang w:val="fr-FR"/>
        </w:rPr>
        <w:t>(2 Thess.1</w:t>
      </w:r>
      <w:proofErr w:type="gramStart"/>
      <w:r w:rsidRPr="006B2228">
        <w:rPr>
          <w:rFonts w:ascii="Minion Pro" w:eastAsia="MinionPro-It" w:hAnsi="Minion Pro" w:cs="MinionPro-It"/>
          <w:color w:val="auto"/>
          <w:lang w:val="fr-FR"/>
        </w:rPr>
        <w:t>:9</w:t>
      </w:r>
      <w:proofErr w:type="gramEnd"/>
      <w:r w:rsidRPr="006B2228">
        <w:rPr>
          <w:rFonts w:ascii="Minion Pro" w:eastAsia="MinionPro-It" w:hAnsi="Minion Pro" w:cs="MinionPro-It"/>
          <w:color w:val="auto"/>
          <w:lang w:val="fr-FR"/>
        </w:rPr>
        <w:t>)</w:t>
      </w:r>
    </w:p>
    <w:p w14:paraId="7DA68170" w14:textId="77777777" w:rsidR="00231AE4" w:rsidRPr="006B2228" w:rsidRDefault="00231AE4">
      <w:pPr>
        <w:pStyle w:val="Body"/>
        <w:rPr>
          <w:color w:val="auto"/>
        </w:rPr>
      </w:pPr>
    </w:p>
    <w:sectPr w:rsidR="00231AE4" w:rsidRPr="006B222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FDE18" w14:textId="77777777" w:rsidR="004C79EE" w:rsidRDefault="006B2228">
      <w:r>
        <w:separator/>
      </w:r>
    </w:p>
  </w:endnote>
  <w:endnote w:type="continuationSeparator" w:id="0">
    <w:p w14:paraId="29D64F9F" w14:textId="77777777" w:rsidR="004C79EE" w:rsidRDefault="006B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Minion Pro">
    <w:panose1 w:val="02040503050201020203"/>
    <w:charset w:val="00"/>
    <w:family w:val="auto"/>
    <w:pitch w:val="variable"/>
    <w:sig w:usb0="60000287" w:usb1="00000001" w:usb2="00000000" w:usb3="00000000" w:csb0="0000019F" w:csb1="00000000"/>
  </w:font>
  <w:font w:name="MinionPro-It">
    <w:altName w:val="Minion Pro"/>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8AE7" w14:textId="77777777" w:rsidR="00231AE4" w:rsidRDefault="00231AE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0994C" w14:textId="77777777" w:rsidR="004C79EE" w:rsidRDefault="006B2228">
      <w:r>
        <w:separator/>
      </w:r>
    </w:p>
  </w:footnote>
  <w:footnote w:type="continuationSeparator" w:id="0">
    <w:p w14:paraId="71798333" w14:textId="77777777" w:rsidR="004C79EE" w:rsidRDefault="006B2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C698" w14:textId="77777777" w:rsidR="00231AE4" w:rsidRDefault="00231AE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1AE4"/>
    <w:rsid w:val="00194668"/>
    <w:rsid w:val="00231AE4"/>
    <w:rsid w:val="004C79EE"/>
    <w:rsid w:val="006B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7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1037</Words>
  <Characters>4215</Characters>
  <Application>Microsoft Macintosh Word</Application>
  <DocSecurity>0</DocSecurity>
  <Lines>69</Lines>
  <Paragraphs>23</Paragraphs>
  <ScaleCrop>false</ScaleCrop>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2024-03-27T19:22:00Z</dcterms:created>
  <dcterms:modified xsi:type="dcterms:W3CDTF">2024-03-27T19:25:00Z</dcterms:modified>
</cp:coreProperties>
</file>