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Sex and Sanctification</w:t>
      </w:r>
    </w:p>
    <w:p>
      <w:pPr>
        <w:pStyle w:val="Body A"/>
      </w:pPr>
      <w:r>
        <w:rPr>
          <w:rtl w:val="0"/>
        </w:rPr>
        <w:t xml:space="preserve">Although </w:t>
      </w:r>
      <w:r>
        <w:rPr>
          <w:u w:color="ff2600"/>
          <w:rtl w:val="0"/>
          <w:lang w:val="en-US"/>
        </w:rPr>
        <w:t xml:space="preserve">it is </w:t>
      </w:r>
      <w:r>
        <w:rPr>
          <w:rtl w:val="0"/>
        </w:rPr>
        <w:t xml:space="preserve">hard to </w:t>
      </w:r>
      <w:r>
        <w:rPr>
          <w:u w:color="ff2600"/>
          <w:rtl w:val="0"/>
          <w:lang w:val="en-US"/>
        </w:rPr>
        <w:t>establish accurately</w:t>
      </w:r>
      <w:r>
        <w:rPr>
          <w:rtl w:val="0"/>
        </w:rPr>
        <w:t>, it appears that</w:t>
      </w:r>
      <w:r>
        <w:rPr>
          <w:u w:color="ff2600"/>
          <w:rtl w:val="0"/>
          <w:lang w:val="en-US"/>
        </w:rPr>
        <w:t>,</w:t>
      </w:r>
      <w:r>
        <w:rPr>
          <w:rtl w:val="0"/>
        </w:rPr>
        <w:t xml:space="preserve"> of those marrying today for the first time, only between 3% and 10% are virgins. The vast majority of singles are sexually active. Christians are not immune to sexual temptation, but they </w:t>
      </w:r>
      <w:r>
        <w:rPr>
          <w:u w:color="ff2600"/>
          <w:rtl w:val="0"/>
          <w:lang w:val="en-US"/>
        </w:rPr>
        <w:t xml:space="preserve">do </w:t>
      </w:r>
      <w:r>
        <w:rPr>
          <w:rtl w:val="0"/>
        </w:rPr>
        <w:t xml:space="preserve">have something special to use in the battle </w:t>
      </w:r>
      <w:r>
        <w:rPr>
          <w:u w:color="ff2600"/>
          <w:rtl w:val="0"/>
          <w:lang w:val="en-US"/>
        </w:rPr>
        <w:t>against sexual immorality</w:t>
      </w:r>
      <w:r>
        <w:rPr>
          <w:rtl w:val="0"/>
        </w:rPr>
        <w:t>.</w:t>
      </w:r>
    </w:p>
    <w:p>
      <w:pPr>
        <w:pStyle w:val="Body A"/>
      </w:pPr>
      <w:r>
        <w:rPr>
          <w:rtl w:val="0"/>
          <w:lang w:val="en-US"/>
        </w:rPr>
        <w:t>The CDC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s National Health Statistics Reports (2023) sa</w:t>
      </w:r>
      <w:r>
        <w:rPr>
          <w:u w:color="ff2600"/>
          <w:rtl w:val="0"/>
          <w:lang w:val="en-US"/>
        </w:rPr>
        <w:t>id</w:t>
      </w:r>
      <w:r>
        <w:rPr>
          <w:rtl w:val="0"/>
          <w:lang w:val="en-US"/>
        </w:rPr>
        <w:t xml:space="preserve"> that about 40% of never married teens (15-19) had sexual intercourse with someone of the opposite sex. However, the number increas</w:t>
      </w:r>
      <w:r>
        <w:rPr>
          <w:u w:color="ff2600"/>
          <w:rtl w:val="0"/>
          <w:lang w:val="en-US"/>
        </w:rPr>
        <w:t>ed</w:t>
      </w:r>
      <w:r>
        <w:rPr>
          <w:rtl w:val="0"/>
          <w:lang w:val="en-US"/>
        </w:rPr>
        <w:t xml:space="preserve"> to over 60% for ages 18-19 (https://www.cdc.gov/nchs/data/nhsr/nhsr196.pdf). A 2015 survey reported that 90% of the population had lost their virginity by age 22 (https://www.good.is/this-chart-shows-how-old-americans-were-when-they-lost-their-virginity). Sexual experimentation is happening</w:t>
      </w:r>
      <w:r>
        <w:rPr>
          <w:u w:color="ff2600"/>
          <w:rtl w:val="0"/>
          <w:lang w:val="en-US"/>
        </w:rPr>
        <w:t xml:space="preserve"> now in grade school</w:t>
      </w:r>
      <w:r>
        <w:rPr>
          <w:rtl w:val="0"/>
          <w:lang w:val="pt-PT"/>
        </w:rPr>
        <w:t>. Social media debates</w:t>
      </w:r>
      <w:r>
        <w:rPr>
          <w:u w:color="ff2600"/>
          <w:rtl w:val="0"/>
          <w:lang w:val="en-US"/>
        </w:rPr>
        <w:t xml:space="preserve"> are about</w:t>
      </w:r>
      <w:r>
        <w:rPr>
          <w:rtl w:val="0"/>
          <w:lang w:val="en-US"/>
        </w:rPr>
        <w:t xml:space="preserve"> whether to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hook up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after the first date. Low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body counts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(total number of sexual partners) are mocked. Popular media flaunts casual sex as normal and expected. </w:t>
      </w:r>
      <w:r>
        <w:rPr>
          <w:u w:color="ff2600"/>
          <w:rtl w:val="0"/>
          <w:lang w:val="en-US"/>
        </w:rPr>
        <w:t>Access to p</w:t>
      </w:r>
      <w:r>
        <w:rPr>
          <w:rtl w:val="0"/>
          <w:lang w:val="en-US"/>
        </w:rPr>
        <w:t>ornography is easy and use</w:t>
      </w:r>
      <w:r>
        <w:rPr>
          <w:u w:color="ff2600"/>
          <w:rtl w:val="0"/>
          <w:lang w:val="en-US"/>
        </w:rPr>
        <w:t xml:space="preserve"> of it</w:t>
      </w:r>
      <w:r>
        <w:rPr>
          <w:rtl w:val="0"/>
          <w:lang w:val="en-US"/>
        </w:rPr>
        <w:t xml:space="preserve"> is rampant. What can we do?</w:t>
      </w:r>
    </w:p>
    <w:p>
      <w:pPr>
        <w:pStyle w:val="Body A"/>
      </w:pPr>
      <w:r>
        <w:rPr>
          <w:rtl w:val="0"/>
          <w:lang w:val="en-US"/>
        </w:rPr>
        <w:t xml:space="preserve">Some have made the mistake of attempting a less spiritual, more carnal approach to resisting sexual temptation and cultural pressures. We preach physical self-control and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just be strong.</w:t>
      </w:r>
      <w:r>
        <w:rPr>
          <w:rtl w:val="0"/>
          <w:lang w:val="en-US"/>
        </w:rPr>
        <w:t xml:space="preserve">” </w:t>
      </w:r>
      <w:r>
        <w:rPr>
          <w:u w:color="ff2600"/>
          <w:rtl w:val="0"/>
          <w:lang w:val="en-US"/>
        </w:rPr>
        <w:t>“</w:t>
      </w:r>
      <w:r>
        <w:rPr>
          <w:rtl w:val="0"/>
          <w:lang w:val="en-US"/>
        </w:rPr>
        <w:t>You might get a disease or have an unwanted pregnancy.</w:t>
      </w:r>
      <w:r>
        <w:rPr>
          <w:u w:color="ff2600"/>
          <w:rtl w:val="0"/>
          <w:lang w:val="en-US"/>
        </w:rPr>
        <w:t>” “</w:t>
      </w:r>
      <w:r>
        <w:rPr>
          <w:rtl w:val="0"/>
          <w:lang w:val="en-US"/>
        </w:rPr>
        <w:t>Pre-marital sex may make you less desirable to a marriage partner or increase the risk of divorce.</w:t>
      </w:r>
      <w:r>
        <w:rPr>
          <w:u w:color="ff2600"/>
          <w:rtl w:val="0"/>
          <w:lang w:val="en-US"/>
        </w:rPr>
        <w:t>” “</w:t>
      </w:r>
      <w:r>
        <w:rPr>
          <w:rtl w:val="0"/>
          <w:lang w:val="en-US"/>
        </w:rPr>
        <w:t>You may have psychological issues, sexual dysfunction, or various sexual addictions.</w:t>
      </w:r>
      <w:r>
        <w:rPr>
          <w:u w:color="ff2600"/>
          <w:rtl w:val="0"/>
          <w:lang w:val="en-US"/>
        </w:rPr>
        <w:t>”</w:t>
      </w:r>
      <w:r>
        <w:rPr>
          <w:rtl w:val="0"/>
          <w:lang w:val="en-US"/>
        </w:rPr>
        <w:t xml:space="preserve"> These </w:t>
      </w:r>
      <w:r>
        <w:rPr>
          <w:u w:color="ff2600"/>
          <w:rtl w:val="0"/>
          <w:lang w:val="en-US"/>
        </w:rPr>
        <w:t>reasons to abstain</w:t>
      </w:r>
      <w:r>
        <w:rPr>
          <w:rtl w:val="0"/>
          <w:lang w:val="en-US"/>
        </w:rPr>
        <w:t xml:space="preserve">, and others like them, are generally inadequate. Anecdotally, people know that these </w:t>
      </w:r>
      <w:r>
        <w:rPr>
          <w:u w:color="ff2600"/>
          <w:rtl w:val="0"/>
          <w:lang w:val="en-US"/>
        </w:rPr>
        <w:t xml:space="preserve">things </w:t>
      </w:r>
      <w:r>
        <w:rPr>
          <w:rtl w:val="0"/>
          <w:lang w:val="en-US"/>
        </w:rPr>
        <w:t>don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always happen to people who have sex before marriage. And, in the heat of the moment</w:t>
      </w:r>
      <w:r>
        <w:rPr>
          <w:u w:color="ff2600"/>
          <w:rtl w:val="0"/>
          <w:lang w:val="en-US"/>
        </w:rPr>
        <w:t>,</w:t>
      </w:r>
      <w:r>
        <w:rPr>
          <w:rtl w:val="0"/>
          <w:lang w:val="en-US"/>
        </w:rPr>
        <w:t xml:space="preserve"> people don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tend to think or care about them.</w:t>
      </w:r>
    </w:p>
    <w:p>
      <w:pPr>
        <w:pStyle w:val="Body A"/>
      </w:pPr>
      <w:r>
        <w:rPr>
          <w:rtl w:val="0"/>
          <w:lang w:val="en-US"/>
        </w:rPr>
        <w:t xml:space="preserve">Saying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Be strong!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is not as effective as being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strong in the Lord and in the power of His might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(Ep</w:t>
      </w:r>
      <w:r>
        <w:rPr>
          <w:u w:color="ff2600"/>
          <w:rtl w:val="0"/>
          <w:lang w:val="en-US"/>
        </w:rPr>
        <w:t>h.</w:t>
      </w:r>
      <w:r>
        <w:rPr>
          <w:rtl w:val="0"/>
          <w:lang w:val="en-US"/>
        </w:rPr>
        <w:t xml:space="preserve"> 6:10). Arousing fear of physical consequences may get the attention of some people, but it is more fearful to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fall into the hands of the living God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(He</w:t>
      </w:r>
      <w:r>
        <w:rPr>
          <w:u w:color="ff2600"/>
          <w:rtl w:val="0"/>
          <w:lang w:val="en-US"/>
        </w:rPr>
        <w:t>b.</w:t>
      </w:r>
      <w:r>
        <w:rPr>
          <w:rtl w:val="0"/>
          <w:lang w:val="en-US"/>
        </w:rPr>
        <w:t xml:space="preserve"> 10:31). Possible negative physical consequences may give some needed pause, but sin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 xml:space="preserve">s spiritual consequence is 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certain fearful expectation of judgment, and fiery indignation which will devour the adversaries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(10:27).</w:t>
      </w:r>
    </w:p>
    <w:p>
      <w:pPr>
        <w:pStyle w:val="Body A"/>
      </w:pPr>
      <w:r>
        <w:rPr>
          <w:rtl w:val="0"/>
          <w:lang w:val="en-US"/>
        </w:rPr>
        <w:t xml:space="preserve">When Paul wrote,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Flee sexual immorality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, he </w:t>
      </w:r>
      <w:r>
        <w:rPr>
          <w:u w:color="ff2600"/>
          <w:rtl w:val="0"/>
          <w:lang w:val="en-US"/>
        </w:rPr>
        <w:t>stated</w:t>
      </w:r>
      <w:r>
        <w:rPr>
          <w:rtl w:val="0"/>
          <w:lang w:val="en-US"/>
        </w:rPr>
        <w:t xml:space="preserve"> the reason </w:t>
      </w:r>
      <w:r>
        <w:rPr>
          <w:u w:color="ff2600"/>
          <w:rtl w:val="0"/>
          <w:lang w:val="en-US"/>
        </w:rPr>
        <w:t>as being</w:t>
      </w:r>
      <w:r>
        <w:rPr>
          <w:rtl w:val="0"/>
          <w:lang w:val="en-US"/>
        </w:rPr>
        <w:t xml:space="preserve"> because our bodies are the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temple of the Holy Spirit who is in you, whom you have from God, and you are not your own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(1 Co</w:t>
      </w:r>
      <w:r>
        <w:rPr>
          <w:u w:color="ff2600"/>
          <w:rtl w:val="0"/>
          <w:lang w:val="en-US"/>
        </w:rPr>
        <w:t>r.</w:t>
      </w:r>
      <w:r>
        <w:rPr>
          <w:rtl w:val="0"/>
          <w:lang w:val="en-US"/>
        </w:rPr>
        <w:t xml:space="preserve"> 6:19). This isn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 xml:space="preserve">t about </w:t>
      </w:r>
      <w:r>
        <w:rPr>
          <w:u w:color="ff2600"/>
          <w:rtl w:val="0"/>
          <w:lang w:val="en-US"/>
        </w:rPr>
        <w:t xml:space="preserve">having </w:t>
      </w:r>
      <w:r>
        <w:rPr>
          <w:rtl w:val="0"/>
          <w:lang w:val="en-US"/>
        </w:rPr>
        <w:t xml:space="preserve">willpower and personal strength. We were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washed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sanctified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, and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justified in the name of the Lord Jesus and by the Spirit of our God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(6:11). He has made us</w:t>
      </w:r>
      <w:r>
        <w:rPr>
          <w:u w:color="ff2600"/>
          <w:rtl w:val="0"/>
          <w:lang w:val="en-US"/>
        </w:rPr>
        <w:t>—</w:t>
      </w:r>
      <w:r>
        <w:rPr>
          <w:rtl w:val="0"/>
          <w:lang w:val="en-US"/>
        </w:rPr>
        <w:t>body and spirit</w:t>
      </w:r>
      <w:r>
        <w:rPr>
          <w:u w:color="ff2600"/>
          <w:rtl w:val="0"/>
          <w:lang w:val="en-US"/>
        </w:rPr>
        <w:t>—</w:t>
      </w:r>
      <w:r>
        <w:rPr>
          <w:rtl w:val="0"/>
          <w:lang w:val="en-US"/>
        </w:rPr>
        <w:t xml:space="preserve">one with Christ. He has changed who and what we are. </w:t>
      </w:r>
      <w:r>
        <w:rPr>
          <w:u w:color="ff2600"/>
          <w:rtl w:val="0"/>
          <w:lang w:val="en-US"/>
        </w:rPr>
        <w:t>We are</w:t>
      </w:r>
      <w:r>
        <w:rPr>
          <w:rtl w:val="0"/>
          <w:lang w:val="en-US"/>
        </w:rPr>
        <w:t xml:space="preserve"> Christ-followers</w:t>
      </w:r>
      <w:r>
        <w:rPr>
          <w:u w:color="ff2600"/>
          <w:rtl w:val="0"/>
          <w:lang w:val="en-US"/>
        </w:rPr>
        <w:t>;</w:t>
      </w:r>
      <w:r>
        <w:rPr>
          <w:rtl w:val="0"/>
          <w:lang w:val="en-US"/>
        </w:rPr>
        <w:t xml:space="preserve"> </w:t>
      </w:r>
      <w:r>
        <w:rPr>
          <w:u w:color="ff2600"/>
          <w:rtl w:val="0"/>
          <w:lang w:val="en-US"/>
        </w:rPr>
        <w:t>Christ</w:t>
      </w:r>
      <w:r>
        <w:rPr>
          <w:rtl w:val="0"/>
          <w:lang w:val="en-US"/>
        </w:rPr>
        <w:t xml:space="preserve"> decides who we are joined to and one flesh with. Our bodies don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decide. Our culture doesn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 xml:space="preserve">t decide. </w:t>
      </w:r>
      <w:r>
        <w:rPr>
          <w:u w:color="ff2600"/>
          <w:rtl w:val="0"/>
          <w:lang w:val="en-US"/>
        </w:rPr>
        <w:t>The m</w:t>
      </w:r>
      <w:r>
        <w:rPr>
          <w:rtl w:val="0"/>
          <w:lang w:val="en-US"/>
        </w:rPr>
        <w:t xml:space="preserve">edia </w:t>
      </w:r>
      <w:r>
        <w:rPr>
          <w:u w:color="ff2600"/>
          <w:rtl w:val="0"/>
          <w:lang w:val="en-US"/>
        </w:rPr>
        <w:t>outlets</w:t>
      </w:r>
      <w:r>
        <w:rPr>
          <w:rtl w:val="0"/>
          <w:lang w:val="en-US"/>
        </w:rPr>
        <w:t xml:space="preserve"> </w:t>
      </w:r>
      <w:r>
        <w:rPr>
          <w:u w:color="ff2600"/>
          <w:rtl w:val="0"/>
          <w:lang w:val="en-US"/>
        </w:rPr>
        <w:t>don</w:t>
      </w:r>
      <w:r>
        <w:rPr>
          <w:rFonts w:ascii="Arial Unicode MS" w:hAnsi="Arial Unicode MS" w:hint="default"/>
          <w:u w:color="ff2600"/>
          <w:rtl w:val="0"/>
          <w:lang w:val="en-US"/>
        </w:rPr>
        <w:t>’</w:t>
      </w:r>
      <w:r>
        <w:rPr>
          <w:u w:color="ff2600"/>
          <w:rtl w:val="0"/>
          <w:lang w:val="en-US"/>
        </w:rPr>
        <w:t>t</w:t>
      </w:r>
      <w:r>
        <w:rPr>
          <w:rtl w:val="0"/>
          <w:lang w:val="en-US"/>
        </w:rPr>
        <w:t xml:space="preserve"> decide. Who we are dating doesn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decide. The heat of the moment doesn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decide.</w:t>
      </w:r>
    </w:p>
    <w:p>
      <w:pPr>
        <w:pStyle w:val="Body A"/>
      </w:pPr>
      <w:r>
        <w:rPr>
          <w:rtl w:val="0"/>
          <w:lang w:val="en-US"/>
        </w:rPr>
        <w:t>We need to be constantly reminded that sanctification makes us different from others and</w:t>
      </w:r>
      <w:r>
        <w:rPr>
          <w:u w:color="ff2600"/>
          <w:rtl w:val="0"/>
          <w:lang w:val="en-US"/>
        </w:rPr>
        <w:t xml:space="preserve"> different</w:t>
      </w:r>
      <w:r>
        <w:rPr>
          <w:rtl w:val="0"/>
          <w:lang w:val="en-US"/>
        </w:rPr>
        <w:t xml:space="preserve"> even from who we used to be. People will think it is strange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when you do not join them in the same flood of debauchery, and they malign you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(1 Pe</w:t>
      </w:r>
      <w:r>
        <w:rPr>
          <w:u w:color="ff2600"/>
          <w:rtl w:val="0"/>
          <w:lang w:val="en-US"/>
        </w:rPr>
        <w:t>t.</w:t>
      </w:r>
      <w:r>
        <w:rPr>
          <w:rtl w:val="0"/>
          <w:lang w:val="en-US"/>
        </w:rPr>
        <w:t xml:space="preserve"> 4:4). Friends will be lost, relationships will end, disparaging labels will be applied. That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s what happened to Jesus</w:t>
      </w:r>
      <w:r>
        <w:rPr>
          <w:u w:color="ff2600"/>
          <w:rtl w:val="0"/>
          <w:lang w:val="en-US"/>
        </w:rPr>
        <w:t>;</w:t>
      </w:r>
      <w:r>
        <w:rPr>
          <w:rtl w:val="0"/>
          <w:lang w:val="en-US"/>
        </w:rPr>
        <w:t xml:space="preserve"> and if it happened to Him</w:t>
      </w:r>
      <w:r>
        <w:rPr>
          <w:u w:color="ff2600"/>
          <w:rtl w:val="0"/>
          <w:lang w:val="en-US"/>
        </w:rPr>
        <w:t>,</w:t>
      </w:r>
      <w:r>
        <w:rPr>
          <w:rtl w:val="0"/>
          <w:lang w:val="en-US"/>
        </w:rPr>
        <w:t xml:space="preserve"> it will happen to those He sanctifies as His own (Jn</w:t>
      </w:r>
      <w:r>
        <w:rPr>
          <w:u w:color="ff2600"/>
          <w:rtl w:val="0"/>
          <w:lang w:val="en-US"/>
        </w:rPr>
        <w:t>.</w:t>
      </w:r>
      <w:r>
        <w:rPr>
          <w:rtl w:val="0"/>
          <w:lang w:val="en-US"/>
        </w:rPr>
        <w:t xml:space="preserve"> 15:20; 1 Pe</w:t>
      </w:r>
      <w:r>
        <w:rPr>
          <w:u w:color="ff2600"/>
          <w:rtl w:val="0"/>
          <w:lang w:val="en-US"/>
        </w:rPr>
        <w:t>t.</w:t>
      </w:r>
      <w:r>
        <w:rPr>
          <w:rtl w:val="0"/>
          <w:lang w:val="en-US"/>
        </w:rPr>
        <w:t xml:space="preserve"> 4:12-14).</w:t>
      </w:r>
    </w:p>
    <w:p>
      <w:pPr>
        <w:pStyle w:val="Body A"/>
      </w:pPr>
      <w:r>
        <w:rPr>
          <w:rtl w:val="0"/>
          <w:lang w:val="en-US"/>
        </w:rPr>
        <w:t xml:space="preserve">Of course we are strange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we are strangers and exiles (He</w:t>
      </w:r>
      <w:r>
        <w:rPr>
          <w:u w:color="ff2600"/>
          <w:rtl w:val="0"/>
          <w:lang w:val="en-US"/>
        </w:rPr>
        <w:t>b.</w:t>
      </w:r>
      <w:r>
        <w:rPr>
          <w:rtl w:val="0"/>
          <w:lang w:val="en-US"/>
        </w:rPr>
        <w:t xml:space="preserve"> 11:13; 1 Pe</w:t>
      </w:r>
      <w:r>
        <w:rPr>
          <w:u w:color="ff2600"/>
          <w:rtl w:val="0"/>
          <w:lang w:val="en-US"/>
        </w:rPr>
        <w:t>t.</w:t>
      </w:r>
      <w:r>
        <w:rPr>
          <w:rtl w:val="0"/>
          <w:lang w:val="en-US"/>
        </w:rPr>
        <w:t xml:space="preserve"> 2:11). Of course we are different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we are set apart to God (2:9). Of course we emphasize the spiritual over the physical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God is spirit and our focus is spirit and truth (Jn</w:t>
      </w:r>
      <w:r>
        <w:rPr>
          <w:u w:color="ff2600"/>
          <w:rtl w:val="0"/>
          <w:lang w:val="en-US"/>
        </w:rPr>
        <w:t>.</w:t>
      </w:r>
      <w:r>
        <w:rPr>
          <w:rtl w:val="0"/>
          <w:lang w:val="en-US"/>
        </w:rPr>
        <w:t xml:space="preserve"> 4:24). Of course God has the say in what we do with our bodies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our bodies are members of Christ (1 Co</w:t>
      </w:r>
      <w:r>
        <w:rPr>
          <w:u w:color="ff2600"/>
          <w:rtl w:val="0"/>
          <w:lang w:val="en-US"/>
        </w:rPr>
        <w:t>r.</w:t>
      </w:r>
      <w:r>
        <w:rPr>
          <w:rtl w:val="0"/>
          <w:lang w:val="en-US"/>
        </w:rPr>
        <w:t xml:space="preserve"> 6:15). Of course sanctification touches sexuality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we are joined to the Lord and are one spirit with Him (6:17). Of course we belong to the Lord </w:t>
      </w:r>
      <w:r>
        <w:rPr>
          <w:rFonts w:ascii="Arial Unicode MS" w:hAnsi="Arial Unicode MS" w:hint="default"/>
          <w:rtl w:val="1"/>
          <w:lang w:val="ar-SA" w:bidi="ar-SA"/>
        </w:rPr>
        <w:t>– “</w:t>
      </w:r>
      <w:r>
        <w:rPr>
          <w:rtl w:val="0"/>
          <w:lang w:val="en-US"/>
        </w:rPr>
        <w:t>you were bought with a price. So glorify God in your body</w:t>
      </w:r>
      <w:r>
        <w:rPr>
          <w:rtl w:val="0"/>
          <w:lang w:val="en-US"/>
        </w:rPr>
        <w:t xml:space="preserve">” </w:t>
      </w:r>
      <w:r>
        <w:rPr>
          <w:rtl w:val="0"/>
          <w:lang w:val="de-DE"/>
        </w:rPr>
        <w:t>(6:20 ESV).</w:t>
      </w:r>
    </w:p>
    <w:p>
      <w:pPr>
        <w:pStyle w:val="Body A"/>
      </w:pPr>
      <w:r>
        <w:rPr>
          <w:rtl w:val="0"/>
          <w:lang w:val="en-US"/>
        </w:rPr>
        <w:t>The good news of the gospel is that in Christ we overcome temptation by following Christ. We are not alone (2 Ti</w:t>
      </w:r>
      <w:r>
        <w:rPr>
          <w:u w:color="ff2600"/>
          <w:rtl w:val="0"/>
          <w:lang w:val="en-US"/>
        </w:rPr>
        <w:t>m.</w:t>
      </w:r>
      <w:r>
        <w:rPr>
          <w:rtl w:val="0"/>
          <w:lang w:val="en-US"/>
        </w:rPr>
        <w:t xml:space="preserve"> 4:16). We don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t have to follow the world into sexual immorality. We can be the 3% who are virgins. The even better good news is that</w:t>
      </w:r>
      <w:r>
        <w:rPr>
          <w:u w:color="ff2600"/>
          <w:rtl w:val="0"/>
          <w:lang w:val="en-US"/>
        </w:rPr>
        <w:t xml:space="preserve"> if</w:t>
      </w:r>
      <w:r>
        <w:rPr>
          <w:rtl w:val="0"/>
          <w:lang w:val="en-US"/>
        </w:rPr>
        <w:t>, like the Corinthians, we are sexually immoral</w:t>
      </w:r>
      <w:r>
        <w:rPr>
          <w:u w:color="ff2600"/>
          <w:rtl w:val="0"/>
          <w:lang w:val="en-US"/>
        </w:rPr>
        <w:t>,</w:t>
      </w:r>
      <w:r>
        <w:rPr>
          <w:rtl w:val="0"/>
          <w:lang w:val="en-US"/>
        </w:rPr>
        <w:t xml:space="preserve"> we can stop, turn to Jesus, be washed, sanctified, and justified in His blood. We can be saints again. Living in s</w:t>
      </w:r>
      <w:r>
        <w:rPr>
          <w:rtl w:val="0"/>
          <w:lang w:val="fr-FR"/>
        </w:rPr>
        <w:t>anctification</w:t>
      </w:r>
      <w:r>
        <w:rPr>
          <w:rtl w:val="0"/>
          <w:lang w:val="en-US"/>
        </w:rPr>
        <w:t xml:space="preserve"> is the real solution to sexual temptation and sin.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>David Diestelkamp</w:t>
      </w:r>
    </w:p>
    <w:p>
      <w:pPr>
        <w:pStyle w:val="Body A"/>
      </w:pPr>
      <w:r>
        <w:rPr>
          <w:rtl w:val="0"/>
          <w:lang w:val="nl-NL"/>
        </w:rPr>
        <w:t>davdiestel@yahoo.com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